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>
        <w:tc>
          <w:tcPr>
            <w:tcW w:w="322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1715/QĐ-SYT</w:t>
            </w:r>
          </w:p>
        </w:tc>
        <w:tc>
          <w:tcPr>
            <w:tcW w:w="5845" w:type="dxa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23 tháng 12 năm 2025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 chứng chỉ, điều chỉnh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>c (Đợt 19) năm 2025</w:t>
      </w:r>
    </w:p>
    <w:p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>
      <w:pPr>
        <w:spacing w:after="120"/>
        <w:ind w:firstLine="709"/>
        <w:jc w:val="both"/>
        <w:rPr>
          <w:i/>
          <w:szCs w:val="28"/>
        </w:rPr>
      </w:pPr>
    </w:p>
    <w:p>
      <w:pPr>
        <w:spacing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1228/QĐ-SYT ngày 05/9/2025 của Sở Y tế về việc Kiện toàn Hội đồng tư vấn cấp chứng chỉ hành nghề dược theo hình thức xét hồ sơ;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dược ngày 23 tháng 12 năm 2025;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1</w:t>
      </w:r>
      <w:r>
        <w:rPr>
          <w:bCs/>
          <w:szCs w:val="28"/>
        </w:rPr>
        <w:t>.</w:t>
      </w:r>
      <w:r>
        <w:rPr>
          <w:szCs w:val="28"/>
        </w:rPr>
        <w:t xml:space="preserve"> Cấp Chứng chỉ hành nghề d</w:t>
      </w:r>
      <w:r>
        <w:rPr>
          <w:rFonts w:hint="eastAsia"/>
          <w:szCs w:val="28"/>
        </w:rPr>
        <w:t>ư</w:t>
      </w:r>
      <w:r>
        <w:rPr>
          <w:szCs w:val="28"/>
        </w:rPr>
        <w:t>ợc, cấp điều chỉnh Chứng chỉ hành nghề d</w:t>
      </w:r>
      <w:r>
        <w:rPr>
          <w:rFonts w:hint="eastAsia"/>
          <w:szCs w:val="28"/>
        </w:rPr>
        <w:t>ư</w:t>
      </w:r>
      <w:r>
        <w:rPr>
          <w:szCs w:val="28"/>
        </w:rPr>
        <w:t>ợc (Đợt 19) năm 2025 cho 04 cá nhân</w:t>
      </w:r>
      <w:r>
        <w:rPr>
          <w:spacing w:val="-6"/>
          <w:szCs w:val="28"/>
        </w:rPr>
        <w:t xml:space="preserve"> có nhu cầu hành nghề d</w:t>
      </w:r>
      <w:r>
        <w:rPr>
          <w:rFonts w:hint="eastAsia"/>
          <w:spacing w:val="-6"/>
          <w:szCs w:val="28"/>
        </w:rPr>
        <w:t>ư</w:t>
      </w:r>
      <w:r>
        <w:rPr>
          <w:spacing w:val="-6"/>
          <w:szCs w:val="28"/>
        </w:rPr>
        <w:t xml:space="preserve">ợc trên </w:t>
      </w:r>
      <w:r>
        <w:rPr>
          <w:rFonts w:hint="eastAsia"/>
          <w:spacing w:val="-6"/>
          <w:szCs w:val="28"/>
        </w:rPr>
        <w:t>đ</w:t>
      </w:r>
      <w:r>
        <w:rPr>
          <w:spacing w:val="-6"/>
          <w:szCs w:val="28"/>
        </w:rPr>
        <w:t>ịa bàn tỉnh Điện Biên</w:t>
      </w:r>
      <w:r>
        <w:rPr>
          <w:bCs/>
          <w:spacing w:val="-6"/>
          <w:szCs w:val="28"/>
        </w:rPr>
        <w:t xml:space="preserve"> </w:t>
      </w:r>
      <w:r>
        <w:rPr>
          <w:i/>
          <w:spacing w:val="-6"/>
          <w:szCs w:val="28"/>
        </w:rPr>
        <w:t>(Danh sách kèm theo)</w:t>
      </w:r>
      <w:r>
        <w:rPr>
          <w:spacing w:val="-6"/>
          <w:szCs w:val="28"/>
        </w:rPr>
        <w:t>.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Dược, cấp điều chỉnh </w:t>
      </w:r>
      <w:r>
        <w:rPr>
          <w:bCs/>
          <w:szCs w:val="28"/>
        </w:rPr>
        <w:t xml:space="preserve">Chứng chỉ hành nghề Dược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>
        <w:trPr>
          <w:trHeight w:val="142"/>
        </w:trPr>
        <w:tc>
          <w:tcPr>
            <w:tcW w:w="5245" w:type="dxa"/>
          </w:tcPr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xã: Thanh Nưa, Búng Lao, Tuần Giáo (P/h);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Điện Biên Phủ (P/h);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bookmarkStart w:id="0" w:name="_GoBack"/>
            <w:bookmarkEnd w:id="0"/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>
      <w:pPr>
        <w:tabs>
          <w:tab w:val="left" w:pos="3710"/>
        </w:tabs>
        <w:jc w:val="center"/>
        <w:rPr>
          <w:b/>
          <w:bCs/>
          <w:sz w:val="26"/>
          <w:szCs w:val="28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CẤP, ĐIỀU CHỈNH CHỨNG CHỈ HÀNH NGHỀ</w:t>
      </w:r>
    </w:p>
    <w:p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 1715/QĐ-SYT ngày 23 tháng 12  năm 2025 của Sở Y tế tỉnh Điện Biên)</w:t>
      </w:r>
    </w:p>
    <w:p>
      <w:pPr>
        <w:spacing w:after="120"/>
        <w:rPr>
          <w:b/>
          <w:szCs w:val="28"/>
        </w:rPr>
      </w:pPr>
      <w:r>
        <w:rPr>
          <w:b/>
          <w:bCs/>
          <w:sz w:val="26"/>
          <w:szCs w:val="26"/>
        </w:rPr>
        <w:t xml:space="preserve">1. </w:t>
      </w:r>
      <w:r>
        <w:rPr>
          <w:b/>
          <w:szCs w:val="28"/>
        </w:rPr>
        <w:t>Danh sách cá nhân được cấp chứng chỉ hành nghề d</w:t>
      </w:r>
      <w:r>
        <w:rPr>
          <w:rFonts w:hint="eastAsia"/>
          <w:b/>
          <w:szCs w:val="28"/>
        </w:rPr>
        <w:t>ư</w:t>
      </w:r>
      <w:r>
        <w:rPr>
          <w:b/>
          <w:szCs w:val="28"/>
        </w:rPr>
        <w:t>ợc: 02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276"/>
        <w:gridCol w:w="1418"/>
        <w:gridCol w:w="1842"/>
        <w:gridCol w:w="851"/>
        <w:gridCol w:w="1417"/>
      </w:tblGrid>
      <w:tr>
        <w:trPr>
          <w:tblHeader/>
        </w:trP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Quàng Thị Lan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15/08/</w:t>
            </w:r>
            <w:r>
              <w:rPr>
                <w:spacing w:val="-4"/>
                <w:sz w:val="24"/>
                <w:szCs w:val="24"/>
              </w:rPr>
              <w:t>1997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011197003841; Ngày cấp 11/08/2021;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Bản Giảng Co Ké, xã Thanh N</w:t>
            </w:r>
            <w:r>
              <w:rPr>
                <w:rFonts w:hint="eastAsia"/>
                <w:bCs/>
                <w:spacing w:val="-4"/>
                <w:sz w:val="24"/>
                <w:szCs w:val="24"/>
              </w:rPr>
              <w:t>ư</w:t>
            </w:r>
            <w:r>
              <w:rPr>
                <w:bCs/>
                <w:spacing w:val="-4"/>
                <w:sz w:val="24"/>
                <w:szCs w:val="24"/>
              </w:rPr>
              <w:t xml:space="preserve">a, tỉnh </w:t>
            </w:r>
            <w:r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>
              <w:rPr>
                <w:bCs/>
                <w:spacing w:val="-4"/>
                <w:sz w:val="24"/>
                <w:szCs w:val="24"/>
              </w:rPr>
              <w:t>iện Biên.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15/01/2022 </w:t>
            </w:r>
            <w:r>
              <w:rPr>
                <w:bCs/>
                <w:sz w:val="24"/>
                <w:szCs w:val="24"/>
              </w:rPr>
              <w:t>Trường Đại học Đại Nam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Người chịu trách nhiệm chuyên môn về dược của Nhà thuốc, Quầy thuốc.  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894/CCHN-D-SYT-ĐB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Dương Thị Thuỳ Linh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45"/>
            <w:r>
              <w:rPr>
                <w:bCs/>
                <w:spacing w:val="-4"/>
                <w:sz w:val="24"/>
                <w:szCs w:val="24"/>
              </w:rPr>
              <w:t>07/01/</w:t>
            </w:r>
            <w:r>
              <w:rPr>
                <w:spacing w:val="-4"/>
                <w:sz w:val="24"/>
                <w:szCs w:val="24"/>
              </w:rPr>
              <w:t>19</w:t>
            </w:r>
            <w:bookmarkEnd w:id="1"/>
            <w:r>
              <w:rPr>
                <w:spacing w:val="-4"/>
                <w:sz w:val="24"/>
                <w:szCs w:val="24"/>
              </w:rPr>
              <w:t>95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011195005042; Ngày cấp 24/06/2021;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Khối 20/7, xã Tuần Giáo, tỉnh </w:t>
            </w:r>
            <w:r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>
              <w:rPr>
                <w:bCs/>
                <w:spacing w:val="-4"/>
                <w:sz w:val="24"/>
                <w:szCs w:val="24"/>
              </w:rPr>
              <w:t>iện Biên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276" w:type="dxa"/>
            <w:vAlign w:val="center"/>
          </w:tcPr>
          <w:p>
            <w:pPr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20/09/2016</w:t>
            </w:r>
          </w:p>
          <w:p>
            <w:pPr>
              <w:spacing w:after="120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Trường Cao đẳng Y Dược Phú Thọ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895/CCHN-D-SYT-ĐB</w:t>
            </w:r>
          </w:p>
        </w:tc>
      </w:tr>
    </w:tbl>
    <w:p>
      <w:pPr>
        <w:spacing w:before="120"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Danh sách cá nhân được cấp điều chỉnh chứng chỉ hành nghề dược: 02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8"/>
        <w:gridCol w:w="1843"/>
        <w:gridCol w:w="1702"/>
        <w:gridCol w:w="1418"/>
        <w:gridCol w:w="2550"/>
        <w:gridCol w:w="2125"/>
        <w:gridCol w:w="830"/>
        <w:gridCol w:w="1436"/>
      </w:tblGrid>
      <w:tr>
        <w:trPr>
          <w:tblHeader/>
        </w:trP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02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CCHND đã được cấp</w:t>
            </w:r>
          </w:p>
        </w:tc>
        <w:tc>
          <w:tcPr>
            <w:tcW w:w="69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ind w:right="16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Trần Thị Lan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05/06/1974</w:t>
            </w:r>
          </w:p>
        </w:tc>
        <w:tc>
          <w:tcPr>
            <w:tcW w:w="602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034174010584; Ngày cấp: 28/02/2024; Nơi cấp: Cục Cảnh sát Quản lý hành chính về trật tự xã hội </w:t>
            </w:r>
          </w:p>
        </w:tc>
        <w:tc>
          <w:tcPr>
            <w:tcW w:w="556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Tổ 7, ph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ờng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 xml:space="preserve">iện Biên Phủ,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18/07/2018 Trường Cao đẳng Y - Dược ASEAN</w:t>
            </w:r>
          </w:p>
        </w:tc>
        <w:tc>
          <w:tcPr>
            <w:tcW w:w="833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Hộ khẩu thường trú: Tổ 16, ph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ờng Thanh Bình, Thành phố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 xml:space="preserve">iện Biên Phủ,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Văn bằng chuyên môn: Dược sĩ trung cấp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Phạm vi hoạt động chuyên môn: 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Hợp tác xã, hộ kinh doanh cá thể sản xuất </w:t>
            </w:r>
            <w:r>
              <w:rPr>
                <w:rFonts w:hint="eastAsia"/>
                <w:bCs/>
                <w:sz w:val="24"/>
                <w:szCs w:val="24"/>
              </w:rPr>
              <w:t>đư</w:t>
            </w:r>
            <w:r>
              <w:rPr>
                <w:bCs/>
                <w:sz w:val="24"/>
                <w:szCs w:val="24"/>
              </w:rPr>
              <w:t>ợc liệu, thuốc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đô</w:t>
            </w:r>
            <w:r>
              <w:rPr>
                <w:bCs/>
                <w:sz w:val="24"/>
                <w:szCs w:val="24"/>
              </w:rPr>
              <w:t xml:space="preserve">ng y, thuốc từ </w:t>
            </w:r>
            <w:r>
              <w:rPr>
                <w:rFonts w:hint="eastAsia"/>
                <w:bCs/>
                <w:sz w:val="24"/>
                <w:szCs w:val="24"/>
              </w:rPr>
              <w:t>đư</w:t>
            </w:r>
            <w:r>
              <w:rPr>
                <w:bCs/>
                <w:sz w:val="24"/>
                <w:szCs w:val="24"/>
              </w:rPr>
              <w:t>ợc liệu;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Hợp tác xã, hộ kinh doanh cá thể buôn bán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liệu,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thuốc </w:t>
            </w:r>
            <w:r>
              <w:rPr>
                <w:rFonts w:hint="eastAsia"/>
                <w:bCs/>
                <w:sz w:val="24"/>
                <w:szCs w:val="24"/>
              </w:rPr>
              <w:t>đô</w:t>
            </w:r>
            <w:r>
              <w:rPr>
                <w:bCs/>
                <w:sz w:val="24"/>
                <w:szCs w:val="24"/>
              </w:rPr>
              <w:t>ng y, thuốc từ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liệu;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C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 xml:space="preserve"> sở bán lẻ thuốc chuyên bán thuốc </w:t>
            </w:r>
            <w:r>
              <w:rPr>
                <w:rFonts w:hint="eastAsia"/>
                <w:bCs/>
                <w:sz w:val="24"/>
                <w:szCs w:val="24"/>
              </w:rPr>
              <w:t>đô</w:t>
            </w:r>
            <w:r>
              <w:rPr>
                <w:bCs/>
                <w:sz w:val="24"/>
                <w:szCs w:val="24"/>
              </w:rPr>
              <w:t xml:space="preserve">ng y, thuốc từ </w:t>
            </w:r>
            <w:r>
              <w:rPr>
                <w:rFonts w:hint="eastAsia"/>
                <w:bCs/>
                <w:sz w:val="24"/>
                <w:szCs w:val="24"/>
              </w:rPr>
              <w:t>đư</w:t>
            </w:r>
            <w:r>
              <w:rPr>
                <w:bCs/>
                <w:sz w:val="24"/>
                <w:szCs w:val="24"/>
              </w:rPr>
              <w:t>ợc liệu;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4.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ại lý bản vắc xin, sinh phẩm y tế;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Quầy thuốc;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ại lý bán thuốc của doanh nghiệp;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Tủ thuốc trạm y tế </w:t>
            </w:r>
          </w:p>
        </w:tc>
        <w:tc>
          <w:tcPr>
            <w:tcW w:w="694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Hộ khẩu thường trú: Tổ 7, ph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ờng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 xml:space="preserve">iện Biên Phủ,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 xml:space="preserve">iện Biên 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Văn bằng chuyên môn: Bằng tốt nghiệp cao đẳng dược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Phạm vi hoạt động chuyên môn: Người chịu trách nhiệm chuyên môn về dược của Quầy thuốc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197/CCHN-D-SYT-ĐB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Lường Văn Đổng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30/12/</w:t>
            </w:r>
            <w:r>
              <w:rPr>
                <w:sz w:val="24"/>
                <w:szCs w:val="24"/>
              </w:rPr>
              <w:t>1983</w:t>
            </w:r>
          </w:p>
        </w:tc>
        <w:tc>
          <w:tcPr>
            <w:tcW w:w="602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011083004860; Ngày cấp: 27/02/2024; Nơi cấp: Cục Cảnh sát Quản lý hành chính về trật tự xã hội</w:t>
            </w:r>
          </w:p>
        </w:tc>
        <w:tc>
          <w:tcPr>
            <w:tcW w:w="556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Bản Nà Dên, xã Búng Lao,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30/05/2019 Trường đại học Dược Hà Nội</w:t>
            </w:r>
          </w:p>
        </w:tc>
        <w:tc>
          <w:tcPr>
            <w:tcW w:w="833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Phạm vi hoạt động chuyên môn: Ng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ời chịu trách nhiệm chuyên môn về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của Nhà thuốc; Ng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ời chịu trách nhiệm chuyên môn về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của quầy thuốc; Ng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ời chịu trách nhiệmchuyên </w:t>
            </w:r>
            <w:r>
              <w:rPr>
                <w:bCs/>
                <w:sz w:val="24"/>
                <w:szCs w:val="24"/>
              </w:rPr>
              <w:lastRenderedPageBreak/>
              <w:t>môn về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của tủ thuốc trạm y tế xã; Ng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ời chịu trách nhiệm chuyên môn về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củac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 xml:space="preserve"> sở chuyên bán lẻ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liệu, thuốc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liệu, thuốc cổ truyền; Ng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ời phụ trách về công tác 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ợc lâm sàng của c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 xml:space="preserve"> sở khám bệnh, chữa bệnh;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Số chứng minh th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 nhân dân: 040315026, ngày cấp 20/12/2012, n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 xml:space="preserve">i cấp: Công An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Bản </w:t>
            </w:r>
            <w:r>
              <w:rPr>
                <w:rFonts w:hint="eastAsia"/>
                <w:bCs/>
                <w:sz w:val="24"/>
                <w:szCs w:val="24"/>
              </w:rPr>
              <w:t>Đô</w:t>
            </w:r>
            <w:r>
              <w:rPr>
                <w:bCs/>
                <w:sz w:val="24"/>
                <w:szCs w:val="24"/>
              </w:rPr>
              <w:t xml:space="preserve">ng, thị trấn Tuần Giáo, huyện Tuần Giáo,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694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Phạm vi hoạt động chuyên môn: Người chịu trách nhiệm chuyên môn về dược của Cơ sở bán buôn thuốc, Nhà thuốc, Quầy thuốc.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Số c</w:t>
            </w:r>
            <w:r>
              <w:rPr>
                <w:rFonts w:hint="eastAsia"/>
                <w:bCs/>
                <w:sz w:val="24"/>
                <w:szCs w:val="24"/>
              </w:rPr>
              <w:t>ă</w:t>
            </w:r>
            <w:r>
              <w:rPr>
                <w:bCs/>
                <w:sz w:val="24"/>
                <w:szCs w:val="24"/>
              </w:rPr>
              <w:t>n c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>ớc công dân: 011083004860, ngày cấp: 27/2/2024, n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>i cấp: Cục Cảnh sát quản lý hành chính về trật tự xã hội.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Bản Nà Dên, xã Búng Lao, tỉnh </w:t>
            </w:r>
            <w:r>
              <w:rPr>
                <w:rFonts w:hint="eastAsia"/>
                <w:bCs/>
                <w:sz w:val="24"/>
                <w:szCs w:val="24"/>
              </w:rPr>
              <w:t>Đ</w:t>
            </w:r>
            <w:r>
              <w:rPr>
                <w:bCs/>
                <w:sz w:val="24"/>
                <w:szCs w:val="24"/>
              </w:rPr>
              <w:t>iện Biên.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398/CCHN-D-SYT-ĐB</w:t>
            </w:r>
          </w:p>
        </w:tc>
      </w:tr>
    </w:tbl>
    <w:p>
      <w:pPr>
        <w:spacing w:before="240" w:after="240"/>
        <w:rPr>
          <w:bCs/>
          <w:sz w:val="26"/>
          <w:szCs w:val="26"/>
        </w:rPr>
      </w:pPr>
    </w:p>
    <w:sectPr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1154C-670B-4FD1-8D51-759B2B4C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3758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190</cp:revision>
  <cp:lastPrinted>2025-09-25T08:13:00Z</cp:lastPrinted>
  <dcterms:created xsi:type="dcterms:W3CDTF">2024-07-29T03:51:00Z</dcterms:created>
  <dcterms:modified xsi:type="dcterms:W3CDTF">2025-12-24T02:47:00Z</dcterms:modified>
</cp:coreProperties>
</file>