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9256"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4"/>
        <w:gridCol w:w="244"/>
        <w:gridCol w:w="5358"/>
      </w:tblGrid>
      <w:tr w:rsidR="008C0EBA" w14:paraId="4E56AB02" w14:textId="77777777" w:rsidTr="008F0712">
        <w:trPr>
          <w:trHeight w:val="856"/>
        </w:trPr>
        <w:tc>
          <w:tcPr>
            <w:tcW w:w="3898" w:type="dxa"/>
            <w:gridSpan w:val="2"/>
            <w:hideMark/>
          </w:tcPr>
          <w:p w14:paraId="66D2A561" w14:textId="77777777" w:rsidR="008C0EBA" w:rsidRDefault="008C0EBA" w:rsidP="008F0712">
            <w:pPr>
              <w:ind w:left="-227" w:right="-187"/>
              <w:jc w:val="center"/>
              <w:rPr>
                <w:szCs w:val="28"/>
              </w:rPr>
            </w:pPr>
            <w:r>
              <w:rPr>
                <w:szCs w:val="28"/>
              </w:rPr>
              <w:t>UBND TỈNH ĐIỆN BIÊN</w:t>
            </w:r>
          </w:p>
          <w:p w14:paraId="3A1F6D41" w14:textId="77777777" w:rsidR="008C0EBA" w:rsidRDefault="008C0EBA" w:rsidP="008F0712">
            <w:pPr>
              <w:ind w:left="-227" w:right="-187"/>
              <w:jc w:val="center"/>
            </w:pPr>
            <w:r>
              <w:rPr>
                <w:b/>
                <w:noProof/>
                <w:szCs w:val="28"/>
              </w:rPr>
              <mc:AlternateContent>
                <mc:Choice Requires="wps">
                  <w:drawing>
                    <wp:anchor distT="0" distB="0" distL="114300" distR="114300" simplePos="0" relativeHeight="251660288" behindDoc="0" locked="0" layoutInCell="1" allowOverlap="1" wp14:anchorId="6FEE90FA" wp14:editId="2E3CBC76">
                      <wp:simplePos x="0" y="0"/>
                      <wp:positionH relativeFrom="column">
                        <wp:posOffset>984885</wp:posOffset>
                      </wp:positionH>
                      <wp:positionV relativeFrom="paragraph">
                        <wp:posOffset>248285</wp:posOffset>
                      </wp:positionV>
                      <wp:extent cx="6762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676275"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7D5DD56E"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7.55pt,19.55pt" to="130.8pt,1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" strokecolor="windowText" strokeweight=".5pt">
                      <v:stroke joinstyle="miter"/>
                    </v:line>
                  </w:pict>
                </mc:Fallback>
              </mc:AlternateContent>
            </w:r>
            <w:r>
              <w:rPr>
                <w:b/>
                <w:szCs w:val="28"/>
              </w:rPr>
              <w:t>SỞ Y TẾ</w:t>
            </w:r>
          </w:p>
        </w:tc>
        <w:tc>
          <w:tcPr>
            <w:tcW w:w="5358" w:type="dxa"/>
            <w:hideMark/>
          </w:tcPr>
          <w:p w14:paraId="62AF297B" w14:textId="77777777" w:rsidR="008C0EBA" w:rsidRDefault="008C0EBA" w:rsidP="008F0712">
            <w:pPr>
              <w:ind w:left="-170" w:right="-181"/>
              <w:jc w:val="center"/>
              <w:rPr>
                <w:b/>
                <w:sz w:val="26"/>
                <w:szCs w:val="26"/>
              </w:rPr>
            </w:pPr>
            <w:r>
              <w:rPr>
                <w:b/>
                <w:sz w:val="26"/>
                <w:szCs w:val="26"/>
              </w:rPr>
              <w:t>CỘNG HÒA XÃ HỘI CHỦ NGHĨA VIỆT NAM</w:t>
            </w:r>
          </w:p>
          <w:p w14:paraId="74D74FD6" w14:textId="77777777" w:rsidR="008C0EBA" w:rsidRDefault="008C0EBA" w:rsidP="008F0712">
            <w:pPr>
              <w:ind w:left="-170" w:right="-181"/>
              <w:jc w:val="center"/>
              <w:rPr>
                <w:b/>
                <w:szCs w:val="28"/>
              </w:rPr>
            </w:pPr>
            <w:r>
              <w:rPr>
                <w:b/>
                <w:szCs w:val="28"/>
              </w:rPr>
              <w:t>Độc lập - Tự do - Hạnh phúc</w:t>
            </w:r>
          </w:p>
          <w:p w14:paraId="031EC420" w14:textId="77777777" w:rsidR="008C0EBA" w:rsidRDefault="008C0EBA" w:rsidP="008F0712">
            <w:pPr>
              <w:ind w:left="-170" w:right="-179" w:hanging="247"/>
            </w:pPr>
            <w:r>
              <w:rPr>
                <w:noProof/>
              </w:rPr>
              <mc:AlternateContent>
                <mc:Choice Requires="wps">
                  <w:drawing>
                    <wp:anchor distT="0" distB="0" distL="114300" distR="114300" simplePos="0" relativeHeight="251659264" behindDoc="0" locked="0" layoutInCell="1" allowOverlap="1" wp14:anchorId="6B16B53C" wp14:editId="6133ABBE">
                      <wp:simplePos x="0" y="0"/>
                      <wp:positionH relativeFrom="column">
                        <wp:posOffset>549910</wp:posOffset>
                      </wp:positionH>
                      <wp:positionV relativeFrom="paragraph">
                        <wp:posOffset>18415</wp:posOffset>
                      </wp:positionV>
                      <wp:extent cx="2231390" cy="0"/>
                      <wp:effectExtent l="0" t="0" r="35560" b="19050"/>
                      <wp:wrapNone/>
                      <wp:docPr id="3" name="Straight Connector 3"/>
                      <wp:cNvGraphicFramePr/>
                      <a:graphic xmlns:a="http://schemas.openxmlformats.org/drawingml/2006/main">
                        <a:graphicData uri="http://schemas.microsoft.com/office/word/2010/wordprocessingShape">
                          <wps:wsp>
                            <wps:cNvCnPr/>
                            <wps:spPr>
                              <a:xfrm>
                                <a:off x="0" y="0"/>
                                <a:ext cx="2230755" cy="0"/>
                              </a:xfrm>
                              <a:prstGeom prst="line">
                                <a:avLst/>
                              </a:prstGeom>
                              <a:noFill/>
                              <a:ln w="9525"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8F6BF17"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43.3pt,1.45pt" to="219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" strokecolor="windowText">
                      <v:stroke joinstyle="miter"/>
                    </v:line>
                  </w:pict>
                </mc:Fallback>
              </mc:AlternateContent>
            </w:r>
          </w:p>
        </w:tc>
      </w:tr>
      <w:tr w:rsidR="008C0EBA" w14:paraId="0F79AD82" w14:textId="77777777" w:rsidTr="008F0712">
        <w:trPr>
          <w:trHeight w:val="272"/>
        </w:trPr>
        <w:tc>
          <w:tcPr>
            <w:tcW w:w="3898" w:type="dxa"/>
            <w:gridSpan w:val="2"/>
            <w:hideMark/>
          </w:tcPr>
          <w:p w14:paraId="6DEB4C16" w14:textId="77777777" w:rsidR="008C0EBA" w:rsidRDefault="008C0EBA" w:rsidP="008F0712">
            <w:pPr>
              <w:jc w:val="center"/>
              <w:rPr>
                <w:sz w:val="26"/>
                <w:szCs w:val="26"/>
              </w:rPr>
            </w:pPr>
            <w:r>
              <w:rPr>
                <w:sz w:val="26"/>
                <w:szCs w:val="26"/>
              </w:rPr>
              <w:t>Số:          /SYT-BTXH&amp;PCTNXH</w:t>
            </w:r>
          </w:p>
        </w:tc>
        <w:tc>
          <w:tcPr>
            <w:tcW w:w="5358" w:type="dxa"/>
            <w:hideMark/>
          </w:tcPr>
          <w:p w14:paraId="76D2C919" w14:textId="77777777" w:rsidR="008C0EBA" w:rsidRDefault="008C0EBA" w:rsidP="008F0712">
            <w:pPr>
              <w:ind w:left="-170" w:right="-179"/>
              <w:jc w:val="center"/>
              <w:rPr>
                <w:i/>
                <w:noProof/>
                <w:sz w:val="26"/>
                <w:szCs w:val="26"/>
              </w:rPr>
            </w:pPr>
            <w:r>
              <w:rPr>
                <w:i/>
                <w:noProof/>
                <w:sz w:val="26"/>
                <w:szCs w:val="26"/>
              </w:rPr>
              <w:t>Điện Biên, ngày       tháng</w:t>
            </w:r>
            <w:r>
              <w:rPr>
                <w:i/>
                <w:noProof/>
                <w:sz w:val="26"/>
                <w:szCs w:val="26"/>
                <w:lang w:val="vi-VN"/>
              </w:rPr>
              <w:t xml:space="preserve"> </w:t>
            </w:r>
            <w:r>
              <w:rPr>
                <w:i/>
                <w:noProof/>
                <w:sz w:val="26"/>
                <w:szCs w:val="26"/>
              </w:rPr>
              <w:t>7 năm 2025</w:t>
            </w:r>
          </w:p>
        </w:tc>
      </w:tr>
      <w:tr w:rsidR="008C0EBA" w14:paraId="7CB94546" w14:textId="77777777" w:rsidTr="008F0712">
        <w:trPr>
          <w:trHeight w:val="1360"/>
        </w:trPr>
        <w:tc>
          <w:tcPr>
            <w:tcW w:w="3898" w:type="dxa"/>
            <w:gridSpan w:val="2"/>
            <w:hideMark/>
          </w:tcPr>
          <w:p w14:paraId="4A021D95" w14:textId="77777777" w:rsidR="008C0EBA" w:rsidRDefault="008C0EBA" w:rsidP="008F0712">
            <w:pPr>
              <w:spacing w:before="120"/>
              <w:jc w:val="both"/>
              <w:rPr>
                <w:noProof/>
                <w:sz w:val="24"/>
                <w:szCs w:val="24"/>
              </w:rPr>
            </w:pPr>
            <w:r>
              <w:rPr>
                <w:noProof/>
                <w:sz w:val="24"/>
                <w:szCs w:val="24"/>
              </w:rPr>
              <w:t xml:space="preserve">V/v </w:t>
            </w:r>
            <w:r>
              <w:rPr>
                <w:color w:val="000000"/>
                <w:sz w:val="24"/>
                <w:szCs w:val="24"/>
              </w:rPr>
              <w:t>triển khai thực hiện công tác hỗ trợ nạn nhân bị mua bán theo quy định tại Nghị định số 162/2025/NĐ-CP ngày 29/6/2025 của Chính phủ</w:t>
            </w:r>
          </w:p>
        </w:tc>
        <w:tc>
          <w:tcPr>
            <w:tcW w:w="5358" w:type="dxa"/>
          </w:tcPr>
          <w:p w14:paraId="4E35B04C" w14:textId="77777777" w:rsidR="008C0EBA" w:rsidRDefault="008C0EBA" w:rsidP="008F0712">
            <w:pPr>
              <w:spacing w:before="60"/>
              <w:jc w:val="center"/>
              <w:rPr>
                <w:noProof/>
                <w:sz w:val="26"/>
                <w:szCs w:val="26"/>
              </w:rPr>
            </w:pPr>
          </w:p>
        </w:tc>
      </w:tr>
      <w:tr w:rsidR="008C0EBA" w14:paraId="63E19753" w14:textId="77777777" w:rsidTr="008F0712">
        <w:trPr>
          <w:trHeight w:val="272"/>
        </w:trPr>
        <w:tc>
          <w:tcPr>
            <w:tcW w:w="3898" w:type="dxa"/>
            <w:gridSpan w:val="2"/>
          </w:tcPr>
          <w:p w14:paraId="6AA37D52" w14:textId="77777777" w:rsidR="008C0EBA" w:rsidRDefault="008C0EBA" w:rsidP="008F0712">
            <w:pPr>
              <w:spacing w:before="120"/>
              <w:jc w:val="center"/>
              <w:rPr>
                <w:noProof/>
                <w:sz w:val="16"/>
                <w:szCs w:val="24"/>
              </w:rPr>
            </w:pPr>
          </w:p>
        </w:tc>
        <w:tc>
          <w:tcPr>
            <w:tcW w:w="5358" w:type="dxa"/>
          </w:tcPr>
          <w:p w14:paraId="1D0BAC66" w14:textId="77777777" w:rsidR="008C0EBA" w:rsidRDefault="008C0EBA" w:rsidP="008F0712">
            <w:pPr>
              <w:spacing w:before="60"/>
              <w:jc w:val="center"/>
              <w:rPr>
                <w:noProof/>
                <w:sz w:val="16"/>
                <w:szCs w:val="26"/>
              </w:rPr>
            </w:pPr>
          </w:p>
        </w:tc>
      </w:tr>
      <w:tr w:rsidR="008C0EBA" w14:paraId="0A587BBE" w14:textId="77777777" w:rsidTr="008F0712">
        <w:trPr>
          <w:trHeight w:val="693"/>
        </w:trPr>
        <w:tc>
          <w:tcPr>
            <w:tcW w:w="3654" w:type="dxa"/>
            <w:hideMark/>
          </w:tcPr>
          <w:p w14:paraId="607735EC" w14:textId="77777777" w:rsidR="008C0EBA" w:rsidRDefault="008C0EBA" w:rsidP="008F0712">
            <w:pPr>
              <w:ind w:right="-69"/>
              <w:jc w:val="right"/>
              <w:rPr>
                <w:noProof/>
                <w:szCs w:val="28"/>
              </w:rPr>
            </w:pPr>
            <w:r>
              <w:rPr>
                <w:noProof/>
                <w:szCs w:val="28"/>
              </w:rPr>
              <w:t>Kính gửi:</w:t>
            </w:r>
          </w:p>
        </w:tc>
        <w:tc>
          <w:tcPr>
            <w:tcW w:w="5602" w:type="dxa"/>
            <w:gridSpan w:val="2"/>
          </w:tcPr>
          <w:p w14:paraId="585C98B7" w14:textId="77777777" w:rsidR="008C0EBA" w:rsidRDefault="008C0EBA" w:rsidP="008F0712">
            <w:pPr>
              <w:ind w:left="-91"/>
              <w:jc w:val="both"/>
              <w:rPr>
                <w:rFonts w:eastAsia="Arial"/>
                <w:color w:val="000000"/>
                <w:spacing w:val="-4"/>
                <w:szCs w:val="28"/>
              </w:rPr>
            </w:pPr>
          </w:p>
          <w:p w14:paraId="735B9997" w14:textId="77777777" w:rsidR="008C0EBA" w:rsidRDefault="008C0EBA" w:rsidP="008F0712">
            <w:pPr>
              <w:ind w:left="-91"/>
              <w:jc w:val="both"/>
              <w:rPr>
                <w:rFonts w:eastAsia="Arial"/>
                <w:color w:val="000000"/>
                <w:spacing w:val="-4"/>
                <w:szCs w:val="28"/>
              </w:rPr>
            </w:pPr>
            <w:r>
              <w:rPr>
                <w:rFonts w:eastAsia="Arial"/>
                <w:color w:val="000000"/>
                <w:spacing w:val="-4"/>
                <w:szCs w:val="28"/>
              </w:rPr>
              <w:t>- Các Sở, ngành tỉnh: Tư pháp, Nội vụ, Công an; Bộ Chỉ huy quân sự;</w:t>
            </w:r>
          </w:p>
          <w:p w14:paraId="1C203264" w14:textId="77777777" w:rsidR="008C0EBA" w:rsidRDefault="008C0EBA" w:rsidP="008F0712">
            <w:pPr>
              <w:ind w:left="-91"/>
              <w:jc w:val="both"/>
              <w:rPr>
                <w:rFonts w:eastAsia="Arial"/>
                <w:color w:val="000000"/>
                <w:spacing w:val="-4"/>
                <w:szCs w:val="28"/>
              </w:rPr>
            </w:pPr>
            <w:r>
              <w:rPr>
                <w:rFonts w:eastAsia="Arial"/>
                <w:color w:val="000000"/>
                <w:spacing w:val="-4"/>
                <w:szCs w:val="28"/>
              </w:rPr>
              <w:t>- Cơ sở Bảo trợ xã hội tổng hợp tỉnh;</w:t>
            </w:r>
          </w:p>
          <w:p w14:paraId="1A39D59C" w14:textId="77777777" w:rsidR="008C0EBA" w:rsidRDefault="008C0EBA" w:rsidP="008F0712">
            <w:pPr>
              <w:ind w:left="-91"/>
              <w:jc w:val="both"/>
              <w:rPr>
                <w:rFonts w:eastAsia="Arial"/>
                <w:color w:val="000000"/>
                <w:spacing w:val="-4"/>
                <w:szCs w:val="28"/>
              </w:rPr>
            </w:pPr>
            <w:r>
              <w:rPr>
                <w:rFonts w:eastAsia="Arial"/>
                <w:color w:val="000000"/>
                <w:spacing w:val="-4"/>
                <w:szCs w:val="28"/>
              </w:rPr>
              <w:t>- Ngân hàng Chính sách xã hội tỉnh;</w:t>
            </w:r>
          </w:p>
          <w:p w14:paraId="37C48CC0" w14:textId="77777777" w:rsidR="008C0EBA" w:rsidRPr="00073ABD" w:rsidRDefault="008C0EBA" w:rsidP="008F0712">
            <w:pPr>
              <w:ind w:left="-91"/>
              <w:jc w:val="both"/>
              <w:rPr>
                <w:rFonts w:eastAsia="Arial"/>
                <w:color w:val="000000"/>
                <w:spacing w:val="-4"/>
                <w:szCs w:val="28"/>
              </w:rPr>
            </w:pPr>
            <w:r>
              <w:rPr>
                <w:rFonts w:eastAsia="Arial"/>
                <w:color w:val="000000"/>
                <w:spacing w:val="-4"/>
                <w:szCs w:val="28"/>
              </w:rPr>
              <w:t>- Ủy ban nhân dân các xã, phường.</w:t>
            </w:r>
          </w:p>
        </w:tc>
      </w:tr>
      <w:tr w:rsidR="008C0EBA" w14:paraId="22833E08" w14:textId="77777777" w:rsidTr="008F0712">
        <w:trPr>
          <w:trHeight w:val="204"/>
        </w:trPr>
        <w:tc>
          <w:tcPr>
            <w:tcW w:w="3654" w:type="dxa"/>
          </w:tcPr>
          <w:p w14:paraId="7F8FE144" w14:textId="77777777" w:rsidR="008C0EBA" w:rsidRDefault="008C0EBA" w:rsidP="008F0712">
            <w:pPr>
              <w:ind w:right="-69"/>
              <w:jc w:val="right"/>
              <w:rPr>
                <w:noProof/>
                <w:sz w:val="20"/>
                <w:szCs w:val="28"/>
              </w:rPr>
            </w:pPr>
          </w:p>
        </w:tc>
        <w:tc>
          <w:tcPr>
            <w:tcW w:w="5602" w:type="dxa"/>
            <w:gridSpan w:val="2"/>
          </w:tcPr>
          <w:p w14:paraId="4DC1E537" w14:textId="77777777" w:rsidR="008C0EBA" w:rsidRDefault="008C0EBA" w:rsidP="008F0712">
            <w:pPr>
              <w:tabs>
                <w:tab w:val="left" w:pos="2622"/>
              </w:tabs>
              <w:ind w:left="-110"/>
              <w:rPr>
                <w:noProof/>
                <w:sz w:val="20"/>
                <w:szCs w:val="28"/>
              </w:rPr>
            </w:pPr>
          </w:p>
        </w:tc>
      </w:tr>
    </w:tbl>
    <w:p w14:paraId="1FEF8496" w14:textId="77777777" w:rsidR="008C0EBA" w:rsidRDefault="008C0EBA" w:rsidP="008C0EBA">
      <w:pPr>
        <w:spacing w:before="120" w:after="120" w:line="240" w:lineRule="auto"/>
        <w:ind w:firstLine="720"/>
        <w:jc w:val="both"/>
        <w:rPr>
          <w:color w:val="000000"/>
          <w:szCs w:val="28"/>
        </w:rPr>
      </w:pPr>
      <w:r w:rsidRPr="00100AB0">
        <w:rPr>
          <w:rFonts w:eastAsia="Arial"/>
          <w:color w:val="000000"/>
          <w:spacing w:val="-4"/>
          <w:szCs w:val="28"/>
        </w:rPr>
        <w:t xml:space="preserve">Căn cứ Luật phòng, chống mua bán người ngày 28 tháng 11 năm 2024; </w:t>
      </w:r>
      <w:r w:rsidRPr="00100AB0">
        <w:rPr>
          <w:rFonts w:eastAsia="Calibri"/>
          <w:color w:val="000000"/>
          <w:szCs w:val="28"/>
          <w:lang w:val="vi-VN"/>
        </w:rPr>
        <w:t xml:space="preserve">Nghị định số </w:t>
      </w:r>
      <w:r w:rsidRPr="00100AB0">
        <w:rPr>
          <w:rFonts w:eastAsia="Calibri"/>
          <w:color w:val="000000"/>
          <w:szCs w:val="28"/>
        </w:rPr>
        <w:t>162</w:t>
      </w:r>
      <w:r w:rsidRPr="00100AB0">
        <w:rPr>
          <w:rFonts w:eastAsia="Calibri"/>
          <w:color w:val="000000"/>
          <w:szCs w:val="28"/>
          <w:lang w:val="vi-VN"/>
        </w:rPr>
        <w:t>/202</w:t>
      </w:r>
      <w:r w:rsidRPr="00100AB0">
        <w:rPr>
          <w:rFonts w:eastAsia="Calibri"/>
          <w:color w:val="000000"/>
          <w:szCs w:val="28"/>
        </w:rPr>
        <w:t>5</w:t>
      </w:r>
      <w:r w:rsidRPr="00100AB0">
        <w:rPr>
          <w:rFonts w:eastAsia="Calibri"/>
          <w:color w:val="000000"/>
          <w:szCs w:val="28"/>
          <w:lang w:val="vi-VN"/>
        </w:rPr>
        <w:t xml:space="preserve">/NĐ-CP ngày </w:t>
      </w:r>
      <w:r w:rsidRPr="00100AB0">
        <w:rPr>
          <w:rFonts w:eastAsia="Calibri"/>
          <w:color w:val="000000"/>
          <w:szCs w:val="28"/>
        </w:rPr>
        <w:t>29</w:t>
      </w:r>
      <w:r w:rsidRPr="00100AB0">
        <w:rPr>
          <w:rFonts w:eastAsia="Calibri"/>
          <w:color w:val="000000"/>
          <w:szCs w:val="28"/>
          <w:lang w:val="vi-VN"/>
        </w:rPr>
        <w:t>/</w:t>
      </w:r>
      <w:r w:rsidRPr="00100AB0">
        <w:rPr>
          <w:rFonts w:eastAsia="Calibri"/>
          <w:color w:val="000000"/>
          <w:szCs w:val="28"/>
        </w:rPr>
        <w:t>6</w:t>
      </w:r>
      <w:r w:rsidRPr="00100AB0">
        <w:rPr>
          <w:rFonts w:eastAsia="Calibri"/>
          <w:color w:val="000000"/>
          <w:szCs w:val="28"/>
          <w:lang w:val="vi-VN"/>
        </w:rPr>
        <w:t>/202</w:t>
      </w:r>
      <w:r w:rsidRPr="00100AB0">
        <w:rPr>
          <w:rFonts w:eastAsia="Calibri"/>
          <w:color w:val="000000"/>
          <w:szCs w:val="28"/>
        </w:rPr>
        <w:t>5</w:t>
      </w:r>
      <w:r w:rsidRPr="00100AB0">
        <w:rPr>
          <w:rFonts w:eastAsia="Calibri"/>
          <w:color w:val="000000"/>
          <w:szCs w:val="28"/>
          <w:lang w:val="vi-VN"/>
        </w:rPr>
        <w:t xml:space="preserve"> của Chính phủ </w:t>
      </w:r>
      <w:r w:rsidRPr="00100AB0">
        <w:rPr>
          <w:rFonts w:eastAsia="Calibri"/>
          <w:color w:val="000000"/>
          <w:szCs w:val="28"/>
        </w:rPr>
        <w:t>quy định chi tiết một số điều và biện pháp thi hành Luật phòng, chống mua bán người</w:t>
      </w:r>
      <w:r w:rsidRPr="00100AB0">
        <w:rPr>
          <w:rFonts w:eastAsia="Arial"/>
          <w:color w:val="000000"/>
          <w:spacing w:val="-4"/>
          <w:szCs w:val="28"/>
        </w:rPr>
        <w:t xml:space="preserve"> </w:t>
      </w:r>
      <w:r w:rsidRPr="00100AB0">
        <w:rPr>
          <w:rFonts w:eastAsia="Arial"/>
          <w:i/>
          <w:color w:val="000000"/>
          <w:spacing w:val="-4"/>
          <w:szCs w:val="28"/>
        </w:rPr>
        <w:t xml:space="preserve">(sau đây viết tắt là Nghị định </w:t>
      </w:r>
      <w:r w:rsidRPr="00100AB0">
        <w:rPr>
          <w:rFonts w:eastAsia="Calibri"/>
          <w:i/>
          <w:color w:val="000000"/>
          <w:szCs w:val="28"/>
        </w:rPr>
        <w:t>162</w:t>
      </w:r>
      <w:r w:rsidRPr="00100AB0">
        <w:rPr>
          <w:rFonts w:eastAsia="Calibri"/>
          <w:i/>
          <w:color w:val="000000"/>
          <w:szCs w:val="28"/>
          <w:lang w:val="vi-VN"/>
        </w:rPr>
        <w:t>/NĐ-C</w:t>
      </w:r>
      <w:r w:rsidRPr="00100AB0">
        <w:rPr>
          <w:rFonts w:eastAsia="Arial"/>
          <w:i/>
          <w:color w:val="000000"/>
          <w:spacing w:val="-4"/>
          <w:szCs w:val="28"/>
        </w:rPr>
        <w:t>P);</w:t>
      </w:r>
      <w:r>
        <w:rPr>
          <w:rFonts w:eastAsia="Arial"/>
          <w:i/>
          <w:color w:val="000000"/>
          <w:spacing w:val="-4"/>
          <w:szCs w:val="28"/>
        </w:rPr>
        <w:t xml:space="preserve"> </w:t>
      </w:r>
      <w:r w:rsidRPr="00BF1F63">
        <w:rPr>
          <w:rFonts w:eastAsia="Calibri"/>
          <w:szCs w:val="28"/>
        </w:rPr>
        <w:t xml:space="preserve">Công văn số 3219/UBND -NC ngày 03/7/2025 của UBND tỉnh Điện Biên về việc triển khai thực hiện Nghị định quy định chi tiết </w:t>
      </w:r>
      <w:r w:rsidRPr="00BF1F63">
        <w:rPr>
          <w:rFonts w:eastAsia="Calibri"/>
          <w:color w:val="000000"/>
          <w:szCs w:val="28"/>
        </w:rPr>
        <w:t>một số điều và biện pháp thi hành Luật phòng, chống mua bán người</w:t>
      </w:r>
      <w:r w:rsidRPr="00BF1F63">
        <w:rPr>
          <w:color w:val="000000"/>
          <w:szCs w:val="28"/>
        </w:rPr>
        <w:t xml:space="preserve">. </w:t>
      </w:r>
    </w:p>
    <w:p w14:paraId="42BE3380" w14:textId="77777777" w:rsidR="008C0EBA" w:rsidRDefault="008C0EBA" w:rsidP="008C0EBA">
      <w:pPr>
        <w:spacing w:before="120" w:after="120" w:line="240" w:lineRule="auto"/>
        <w:ind w:firstLine="720"/>
        <w:jc w:val="both"/>
        <w:rPr>
          <w:rFonts w:eastAsia="Calibri"/>
          <w:color w:val="000000"/>
          <w:szCs w:val="28"/>
        </w:rPr>
      </w:pPr>
      <w:r w:rsidRPr="00BF1F63">
        <w:rPr>
          <w:color w:val="000000"/>
          <w:szCs w:val="28"/>
        </w:rPr>
        <w:t xml:space="preserve">Nhằm </w:t>
      </w:r>
      <w:r w:rsidRPr="00BF1F63">
        <w:rPr>
          <w:rFonts w:eastAsia="Calibri"/>
          <w:color w:val="000000"/>
          <w:szCs w:val="28"/>
        </w:rPr>
        <w:t>triển khai thực hiện tốt công tác hỗ trợ nạn nhân bị mua bán trên địa bàn</w:t>
      </w:r>
      <w:r>
        <w:rPr>
          <w:rFonts w:eastAsia="Calibri"/>
          <w:color w:val="000000"/>
          <w:szCs w:val="28"/>
        </w:rPr>
        <w:t xml:space="preserve"> tỉnh</w:t>
      </w:r>
      <w:r w:rsidRPr="00BF1F63">
        <w:rPr>
          <w:rFonts w:eastAsia="Calibri"/>
          <w:color w:val="000000"/>
          <w:szCs w:val="28"/>
        </w:rPr>
        <w:t>, Sở Y tế đề nghị các cơ quan, đơn vị</w:t>
      </w:r>
      <w:r>
        <w:rPr>
          <w:rFonts w:eastAsia="Calibri"/>
          <w:color w:val="000000"/>
          <w:szCs w:val="28"/>
        </w:rPr>
        <w:t xml:space="preserve"> tỉnh phối hợp và UBND các xã, phường </w:t>
      </w:r>
      <w:r w:rsidRPr="00BF1F63">
        <w:rPr>
          <w:rFonts w:eastAsia="Calibri"/>
          <w:color w:val="000000"/>
          <w:szCs w:val="28"/>
        </w:rPr>
        <w:t>triển khai thực hiện một số nội dung, cụ thể như sau:</w:t>
      </w:r>
    </w:p>
    <w:p w14:paraId="15CA9A82" w14:textId="77777777" w:rsidR="008C0EBA" w:rsidRPr="00100AB0" w:rsidRDefault="008C0EBA" w:rsidP="008C0EBA">
      <w:pPr>
        <w:pStyle w:val="ListParagraph"/>
        <w:numPr>
          <w:ilvl w:val="0"/>
          <w:numId w:val="4"/>
        </w:numPr>
        <w:tabs>
          <w:tab w:val="left" w:pos="0"/>
        </w:tabs>
        <w:spacing w:before="120" w:after="120" w:line="240" w:lineRule="auto"/>
        <w:jc w:val="both"/>
        <w:rPr>
          <w:rFonts w:eastAsia="Calibri"/>
          <w:b/>
          <w:color w:val="000000"/>
          <w:szCs w:val="28"/>
        </w:rPr>
      </w:pPr>
      <w:r w:rsidRPr="00100AB0">
        <w:rPr>
          <w:rFonts w:eastAsia="Calibri"/>
          <w:b/>
          <w:color w:val="000000"/>
          <w:szCs w:val="28"/>
        </w:rPr>
        <w:t>Công an tỉnh, Bộ Chỉ huy quân sự tỉnh</w:t>
      </w:r>
    </w:p>
    <w:p w14:paraId="18961B03" w14:textId="77777777" w:rsidR="008C0EBA" w:rsidRPr="00100AB0" w:rsidRDefault="008C0EBA" w:rsidP="008C0EBA">
      <w:pPr>
        <w:tabs>
          <w:tab w:val="left" w:pos="0"/>
        </w:tabs>
        <w:spacing w:before="120" w:after="120" w:line="240" w:lineRule="auto"/>
        <w:jc w:val="both"/>
        <w:rPr>
          <w:lang w:val="es-MX"/>
        </w:rPr>
      </w:pPr>
      <w:r>
        <w:rPr>
          <w:rFonts w:eastAsia="Calibri"/>
          <w:bCs/>
          <w:color w:val="000000"/>
          <w:szCs w:val="28"/>
        </w:rPr>
        <w:tab/>
      </w:r>
      <w:r w:rsidRPr="00100AB0">
        <w:rPr>
          <w:rFonts w:eastAsia="Calibri"/>
          <w:bCs/>
          <w:color w:val="000000"/>
          <w:szCs w:val="28"/>
        </w:rPr>
        <w:t xml:space="preserve"> </w:t>
      </w:r>
      <w:r w:rsidRPr="00100AB0">
        <w:rPr>
          <w:bCs/>
          <w:color w:val="000000"/>
          <w:szCs w:val="28"/>
          <w:lang w:val="es-MX"/>
        </w:rPr>
        <w:t>Trong quá</w:t>
      </w:r>
      <w:r w:rsidRPr="00100AB0">
        <w:rPr>
          <w:color w:val="000000"/>
          <w:szCs w:val="28"/>
          <w:lang w:val="es-MX"/>
        </w:rPr>
        <w:t xml:space="preserve"> trình tiếp nhận, điều tra, xác minh thông tin nạn nhân và </w:t>
      </w:r>
      <w:r w:rsidRPr="00100AB0">
        <w:rPr>
          <w:rFonts w:eastAsia="Times New Roman"/>
          <w:bCs/>
          <w:iCs/>
          <w:color w:val="000000"/>
          <w:szCs w:val="28"/>
        </w:rPr>
        <w:t xml:space="preserve">người dưới 18 tuổi đi cùng, thực hiện các hoạt động hỗ trợ theo quy định tại các Điều: 17, 18, 19 </w:t>
      </w:r>
      <w:r w:rsidRPr="00100AB0">
        <w:rPr>
          <w:rFonts w:eastAsia="Calibri"/>
          <w:color w:val="000000"/>
          <w:szCs w:val="28"/>
          <w:lang w:val="vi-VN"/>
        </w:rPr>
        <w:t xml:space="preserve">Nghị định số </w:t>
      </w:r>
      <w:r w:rsidRPr="00100AB0">
        <w:rPr>
          <w:rFonts w:eastAsia="Calibri"/>
          <w:color w:val="000000"/>
          <w:szCs w:val="28"/>
        </w:rPr>
        <w:t>162</w:t>
      </w:r>
      <w:r w:rsidRPr="00100AB0">
        <w:rPr>
          <w:rFonts w:eastAsia="Calibri"/>
          <w:color w:val="000000"/>
          <w:szCs w:val="28"/>
          <w:lang w:val="vi-VN"/>
        </w:rPr>
        <w:t>/202</w:t>
      </w:r>
      <w:r w:rsidRPr="00100AB0">
        <w:rPr>
          <w:rFonts w:eastAsia="Calibri"/>
          <w:color w:val="000000"/>
          <w:szCs w:val="28"/>
        </w:rPr>
        <w:t>5</w:t>
      </w:r>
      <w:r w:rsidRPr="00100AB0">
        <w:rPr>
          <w:rFonts w:eastAsia="Calibri"/>
          <w:color w:val="000000"/>
          <w:szCs w:val="28"/>
          <w:lang w:val="vi-VN"/>
        </w:rPr>
        <w:t>/NĐ-CP</w:t>
      </w:r>
      <w:r w:rsidRPr="00100AB0">
        <w:rPr>
          <w:color w:val="000000"/>
          <w:szCs w:val="28"/>
          <w:lang w:val="es-MX"/>
        </w:rPr>
        <w:t>: Hỗ trợ nhu cầu thiết yếu, hỗ trợ y tế, phiên dịch, chi phí đi lại đảm bảo công tác tiếp nhận và hỗ trợ nạn nhân kịp thời, hiệu quả theo quy định của pháp luật</w:t>
      </w:r>
      <w:r w:rsidRPr="00100AB0">
        <w:rPr>
          <w:lang w:val="es-MX"/>
        </w:rPr>
        <w:t>.</w:t>
      </w:r>
    </w:p>
    <w:p w14:paraId="5196F4E4" w14:textId="77777777" w:rsidR="008C0EBA" w:rsidRPr="00100AB0" w:rsidRDefault="008C0EBA" w:rsidP="008C0EBA">
      <w:pPr>
        <w:pStyle w:val="ListParagraph"/>
        <w:numPr>
          <w:ilvl w:val="0"/>
          <w:numId w:val="3"/>
        </w:numPr>
        <w:spacing w:before="120" w:after="120" w:line="240" w:lineRule="auto"/>
        <w:jc w:val="both"/>
        <w:rPr>
          <w:rFonts w:eastAsia="Calibri"/>
          <w:b/>
          <w:color w:val="000000"/>
          <w:szCs w:val="28"/>
        </w:rPr>
      </w:pPr>
      <w:r w:rsidRPr="00100AB0">
        <w:rPr>
          <w:rFonts w:eastAsia="Calibri"/>
          <w:b/>
          <w:color w:val="000000"/>
          <w:szCs w:val="28"/>
        </w:rPr>
        <w:t>Sở Tư pháp</w:t>
      </w:r>
    </w:p>
    <w:p w14:paraId="273DAE83" w14:textId="77777777" w:rsidR="008C0EBA" w:rsidRPr="002700A2" w:rsidRDefault="008C0EBA" w:rsidP="008C0EBA">
      <w:pPr>
        <w:spacing w:before="120" w:after="120" w:line="240" w:lineRule="auto"/>
        <w:ind w:firstLine="720"/>
        <w:jc w:val="both"/>
        <w:rPr>
          <w:rFonts w:eastAsia="Calibri"/>
          <w:spacing w:val="-6"/>
          <w:szCs w:val="28"/>
        </w:rPr>
      </w:pPr>
      <w:r>
        <w:rPr>
          <w:rFonts w:eastAsia="Calibri"/>
          <w:spacing w:val="-6"/>
          <w:szCs w:val="28"/>
        </w:rPr>
        <w:t>Chỉ đạo Trung tâm Trợ giúp pháp lý thực hiện việc trợ giúp pháp lý cho nạn nhân, người đang trong quá trình xác định là nạn nhân: là công dân Việt Nam, người không quốc tịch thường trú ở Việt Nam, nạn nhân là người nước ngoài bị mua bán tại Việt Nam và người dưới 18 tuổi đi cùng theo quy định tại Điều 21</w:t>
      </w:r>
      <w:r w:rsidRPr="002700A2">
        <w:rPr>
          <w:rFonts w:eastAsia="Calibri"/>
          <w:color w:val="000000"/>
          <w:szCs w:val="28"/>
          <w:lang w:val="vi-VN"/>
        </w:rPr>
        <w:t xml:space="preserve"> </w:t>
      </w:r>
      <w:r w:rsidRPr="00BF1F63">
        <w:rPr>
          <w:rFonts w:eastAsia="Calibri"/>
          <w:color w:val="000000"/>
          <w:szCs w:val="28"/>
          <w:lang w:val="vi-VN"/>
        </w:rPr>
        <w:t xml:space="preserve">Nghị định số </w:t>
      </w:r>
      <w:r w:rsidRPr="00BF1F63">
        <w:rPr>
          <w:rFonts w:eastAsia="Calibri"/>
          <w:color w:val="000000"/>
          <w:szCs w:val="28"/>
        </w:rPr>
        <w:t>162</w:t>
      </w:r>
      <w:r w:rsidRPr="00BF1F63">
        <w:rPr>
          <w:rFonts w:eastAsia="Calibri"/>
          <w:color w:val="000000"/>
          <w:szCs w:val="28"/>
          <w:lang w:val="vi-VN"/>
        </w:rPr>
        <w:t>/202</w:t>
      </w:r>
      <w:r w:rsidRPr="00BF1F63">
        <w:rPr>
          <w:rFonts w:eastAsia="Calibri"/>
          <w:color w:val="000000"/>
          <w:szCs w:val="28"/>
        </w:rPr>
        <w:t>5</w:t>
      </w:r>
      <w:r w:rsidRPr="00BF1F63">
        <w:rPr>
          <w:rFonts w:eastAsia="Calibri"/>
          <w:color w:val="000000"/>
          <w:szCs w:val="28"/>
          <w:lang w:val="vi-VN"/>
        </w:rPr>
        <w:t>/NĐ-CP</w:t>
      </w:r>
      <w:r>
        <w:rPr>
          <w:rFonts w:eastAsia="Calibri"/>
          <w:color w:val="000000"/>
          <w:szCs w:val="28"/>
        </w:rPr>
        <w:t>.</w:t>
      </w:r>
    </w:p>
    <w:p w14:paraId="045CAFB6" w14:textId="77777777" w:rsidR="008C0EBA" w:rsidRPr="00100AB0" w:rsidRDefault="008C0EBA" w:rsidP="008C0EBA">
      <w:pPr>
        <w:pStyle w:val="ListParagraph"/>
        <w:numPr>
          <w:ilvl w:val="0"/>
          <w:numId w:val="3"/>
        </w:numPr>
        <w:spacing w:before="120" w:after="120" w:line="240" w:lineRule="auto"/>
        <w:jc w:val="both"/>
        <w:rPr>
          <w:rFonts w:eastAsia="Calibri"/>
          <w:b/>
          <w:color w:val="000000"/>
          <w:szCs w:val="28"/>
        </w:rPr>
      </w:pPr>
      <w:r w:rsidRPr="00100AB0">
        <w:rPr>
          <w:rFonts w:eastAsia="Calibri"/>
          <w:b/>
          <w:color w:val="000000"/>
          <w:szCs w:val="28"/>
        </w:rPr>
        <w:t>Sở Nội vụ</w:t>
      </w:r>
    </w:p>
    <w:p w14:paraId="72CD7D9B" w14:textId="77777777" w:rsidR="008C0EBA" w:rsidRDefault="008C0EBA" w:rsidP="008C0EBA">
      <w:pPr>
        <w:spacing w:before="120" w:after="120" w:line="240" w:lineRule="auto"/>
        <w:ind w:firstLine="720"/>
        <w:jc w:val="both"/>
        <w:rPr>
          <w:rFonts w:eastAsia="Calibri"/>
          <w:color w:val="000000"/>
          <w:szCs w:val="28"/>
        </w:rPr>
      </w:pPr>
      <w:r>
        <w:rPr>
          <w:rFonts w:eastAsia="Calibri"/>
          <w:color w:val="000000"/>
          <w:szCs w:val="28"/>
        </w:rPr>
        <w:t>C</w:t>
      </w:r>
      <w:r w:rsidRPr="00B12316">
        <w:rPr>
          <w:rFonts w:eastAsia="Calibri"/>
          <w:color w:val="000000"/>
          <w:szCs w:val="28"/>
        </w:rPr>
        <w:t>hỉ đạo Trung tâm Dịch vụ việc làm tổ chức tư vấn, giới thiệu việc làm và cung cấp thông tin thị trường lao động miễn phí</w:t>
      </w:r>
      <w:r>
        <w:rPr>
          <w:rFonts w:eastAsia="Calibri"/>
          <w:b/>
          <w:color w:val="000000"/>
          <w:szCs w:val="28"/>
        </w:rPr>
        <w:t xml:space="preserve"> </w:t>
      </w:r>
      <w:r>
        <w:rPr>
          <w:rFonts w:eastAsia="Calibri"/>
          <w:spacing w:val="-6"/>
          <w:szCs w:val="28"/>
        </w:rPr>
        <w:t xml:space="preserve">cho nạn nhân theo quy định tại Điều 25 </w:t>
      </w:r>
      <w:r w:rsidRPr="00BF1F63">
        <w:rPr>
          <w:rFonts w:eastAsia="Calibri"/>
          <w:color w:val="000000"/>
          <w:szCs w:val="28"/>
          <w:lang w:val="vi-VN"/>
        </w:rPr>
        <w:t xml:space="preserve">Nghị định số </w:t>
      </w:r>
      <w:r w:rsidRPr="00BF1F63">
        <w:rPr>
          <w:rFonts w:eastAsia="Calibri"/>
          <w:color w:val="000000"/>
          <w:szCs w:val="28"/>
        </w:rPr>
        <w:t>162</w:t>
      </w:r>
      <w:r w:rsidRPr="00BF1F63">
        <w:rPr>
          <w:rFonts w:eastAsia="Calibri"/>
          <w:color w:val="000000"/>
          <w:szCs w:val="28"/>
          <w:lang w:val="vi-VN"/>
        </w:rPr>
        <w:t>/202</w:t>
      </w:r>
      <w:r w:rsidRPr="00BF1F63">
        <w:rPr>
          <w:rFonts w:eastAsia="Calibri"/>
          <w:color w:val="000000"/>
          <w:szCs w:val="28"/>
        </w:rPr>
        <w:t>5</w:t>
      </w:r>
      <w:r w:rsidRPr="00BF1F63">
        <w:rPr>
          <w:rFonts w:eastAsia="Calibri"/>
          <w:color w:val="000000"/>
          <w:szCs w:val="28"/>
          <w:lang w:val="vi-VN"/>
        </w:rPr>
        <w:t>/NĐ-CP</w:t>
      </w:r>
      <w:r>
        <w:rPr>
          <w:rFonts w:eastAsia="Calibri"/>
          <w:color w:val="000000"/>
          <w:szCs w:val="28"/>
        </w:rPr>
        <w:t>.</w:t>
      </w:r>
    </w:p>
    <w:p w14:paraId="50588EC1" w14:textId="77777777" w:rsidR="008C0EBA" w:rsidRPr="00B12316" w:rsidRDefault="008C0EBA" w:rsidP="008C0EBA">
      <w:pPr>
        <w:pStyle w:val="ListParagraph"/>
        <w:numPr>
          <w:ilvl w:val="0"/>
          <w:numId w:val="3"/>
        </w:numPr>
        <w:spacing w:before="120" w:after="120" w:line="240" w:lineRule="auto"/>
        <w:jc w:val="both"/>
        <w:rPr>
          <w:rFonts w:eastAsia="Calibri"/>
          <w:b/>
          <w:spacing w:val="-6"/>
          <w:szCs w:val="28"/>
        </w:rPr>
      </w:pPr>
      <w:r w:rsidRPr="00B12316">
        <w:rPr>
          <w:rFonts w:eastAsia="Calibri"/>
          <w:b/>
          <w:spacing w:val="-6"/>
          <w:szCs w:val="28"/>
        </w:rPr>
        <w:t xml:space="preserve">Ngân hàng chính sách xã hội </w:t>
      </w:r>
    </w:p>
    <w:p w14:paraId="70696E3B" w14:textId="77777777" w:rsidR="008C0EBA" w:rsidRDefault="008C0EBA" w:rsidP="008C0EBA">
      <w:pPr>
        <w:spacing w:before="120" w:after="120" w:line="240" w:lineRule="auto"/>
        <w:ind w:firstLine="720"/>
        <w:jc w:val="both"/>
        <w:rPr>
          <w:rFonts w:eastAsia="Calibri"/>
          <w:color w:val="000000"/>
          <w:szCs w:val="28"/>
        </w:rPr>
      </w:pPr>
      <w:r>
        <w:rPr>
          <w:rFonts w:eastAsia="Calibri"/>
          <w:spacing w:val="-6"/>
          <w:szCs w:val="28"/>
        </w:rPr>
        <w:lastRenderedPageBreak/>
        <w:t xml:space="preserve">Chỉ đạo các đơn vị trực thuộc thực hiện hỗ trợ nạn nhân vay vốn theo quy định tại Điều 25 </w:t>
      </w:r>
      <w:r w:rsidRPr="00BF1F63">
        <w:rPr>
          <w:rFonts w:eastAsia="Calibri"/>
          <w:color w:val="000000"/>
          <w:szCs w:val="28"/>
          <w:lang w:val="vi-VN"/>
        </w:rPr>
        <w:t xml:space="preserve">Nghị định số </w:t>
      </w:r>
      <w:r w:rsidRPr="00BF1F63">
        <w:rPr>
          <w:rFonts w:eastAsia="Calibri"/>
          <w:color w:val="000000"/>
          <w:szCs w:val="28"/>
        </w:rPr>
        <w:t>162</w:t>
      </w:r>
      <w:r w:rsidRPr="00BF1F63">
        <w:rPr>
          <w:rFonts w:eastAsia="Calibri"/>
          <w:color w:val="000000"/>
          <w:szCs w:val="28"/>
          <w:lang w:val="vi-VN"/>
        </w:rPr>
        <w:t>/202</w:t>
      </w:r>
      <w:r w:rsidRPr="00BF1F63">
        <w:rPr>
          <w:rFonts w:eastAsia="Calibri"/>
          <w:color w:val="000000"/>
          <w:szCs w:val="28"/>
        </w:rPr>
        <w:t>5</w:t>
      </w:r>
      <w:r w:rsidRPr="00BF1F63">
        <w:rPr>
          <w:rFonts w:eastAsia="Calibri"/>
          <w:color w:val="000000"/>
          <w:szCs w:val="28"/>
          <w:lang w:val="vi-VN"/>
        </w:rPr>
        <w:t>/NĐ-CP</w:t>
      </w:r>
      <w:r>
        <w:rPr>
          <w:rFonts w:eastAsia="Calibri"/>
          <w:color w:val="000000"/>
          <w:szCs w:val="28"/>
        </w:rPr>
        <w:t>.</w:t>
      </w:r>
    </w:p>
    <w:p w14:paraId="17B6D1C2" w14:textId="77777777" w:rsidR="008C0EBA" w:rsidRDefault="008C0EBA" w:rsidP="008C0EBA">
      <w:pPr>
        <w:spacing w:before="120" w:after="120" w:line="240" w:lineRule="auto"/>
        <w:ind w:right="-1" w:firstLine="720"/>
        <w:jc w:val="both"/>
        <w:rPr>
          <w:rFonts w:eastAsia="Calibri"/>
          <w:b/>
          <w:szCs w:val="28"/>
        </w:rPr>
      </w:pPr>
      <w:r>
        <w:rPr>
          <w:rFonts w:eastAsia="Calibri"/>
          <w:b/>
          <w:szCs w:val="28"/>
        </w:rPr>
        <w:t>5. Ủy ban nhân dân các xã, phường</w:t>
      </w:r>
    </w:p>
    <w:p w14:paraId="5B99D0EC" w14:textId="77777777" w:rsidR="008C0EBA" w:rsidRDefault="008C0EBA" w:rsidP="008C0EBA">
      <w:pPr>
        <w:spacing w:before="120" w:after="120" w:line="240" w:lineRule="auto"/>
        <w:ind w:firstLine="720"/>
        <w:jc w:val="both"/>
        <w:rPr>
          <w:rFonts w:eastAsia="Calibri"/>
          <w:spacing w:val="-6"/>
          <w:szCs w:val="28"/>
        </w:rPr>
      </w:pPr>
      <w:r>
        <w:rPr>
          <w:rFonts w:eastAsia="Calibri"/>
          <w:spacing w:val="-6"/>
          <w:szCs w:val="28"/>
        </w:rPr>
        <w:t xml:space="preserve">- Tổ chức tuyên truyền, phổ biến, quán triệt Luật phòng, chống mua bán người,  chính sách hỗ trợ nạn nhân theo quy định tại </w:t>
      </w:r>
      <w:r>
        <w:rPr>
          <w:rFonts w:eastAsia="Calibri"/>
          <w:color w:val="000000"/>
          <w:szCs w:val="28"/>
          <w:lang w:val="vi-VN"/>
        </w:rPr>
        <w:t xml:space="preserve">Nghị định số </w:t>
      </w:r>
      <w:r>
        <w:rPr>
          <w:rFonts w:eastAsia="Calibri"/>
          <w:color w:val="000000"/>
          <w:szCs w:val="28"/>
        </w:rPr>
        <w:t>162</w:t>
      </w:r>
      <w:r>
        <w:rPr>
          <w:rFonts w:eastAsia="Calibri"/>
          <w:color w:val="000000"/>
          <w:szCs w:val="28"/>
          <w:lang w:val="vi-VN"/>
        </w:rPr>
        <w:t>/202</w:t>
      </w:r>
      <w:r>
        <w:rPr>
          <w:rFonts w:eastAsia="Calibri"/>
          <w:color w:val="000000"/>
          <w:szCs w:val="28"/>
        </w:rPr>
        <w:t>5</w:t>
      </w:r>
      <w:r>
        <w:rPr>
          <w:rFonts w:eastAsia="Calibri"/>
          <w:color w:val="000000"/>
          <w:szCs w:val="28"/>
          <w:lang w:val="vi-VN"/>
        </w:rPr>
        <w:t xml:space="preserve">/NĐ-CP của Chính phủ </w:t>
      </w:r>
      <w:r>
        <w:rPr>
          <w:rFonts w:eastAsia="Calibri"/>
          <w:color w:val="000000"/>
          <w:spacing w:val="-6"/>
          <w:szCs w:val="28"/>
        </w:rPr>
        <w:t>nhằm</w:t>
      </w:r>
      <w:r>
        <w:rPr>
          <w:rFonts w:eastAsia="Calibri"/>
          <w:spacing w:val="-6"/>
          <w:szCs w:val="28"/>
        </w:rPr>
        <w:t xml:space="preserve"> nâng cao nhận thức, trách nhiệm của cấp uỷ, chính quyền và người dân trong công tác phòng, chống mua bán người và thực hiện chính sách hỗ trợ nạn nhân bị mua bán </w:t>
      </w:r>
      <w:r>
        <w:rPr>
          <w:rFonts w:eastAsia="Calibri"/>
          <w:color w:val="000000"/>
          <w:szCs w:val="28"/>
        </w:rPr>
        <w:t>đảm bảo kịp thời, đúng quy định</w:t>
      </w:r>
      <w:r>
        <w:rPr>
          <w:rFonts w:eastAsia="Calibri"/>
          <w:spacing w:val="-6"/>
          <w:szCs w:val="28"/>
        </w:rPr>
        <w:t>.</w:t>
      </w:r>
    </w:p>
    <w:p w14:paraId="36F0D895" w14:textId="77777777" w:rsidR="008C0EBA" w:rsidRDefault="008C0EBA" w:rsidP="008C0EBA">
      <w:pPr>
        <w:spacing w:before="120" w:after="120" w:line="240" w:lineRule="auto"/>
        <w:ind w:firstLine="720"/>
        <w:jc w:val="both"/>
        <w:rPr>
          <w:rFonts w:eastAsia="Calibri"/>
          <w:szCs w:val="28"/>
        </w:rPr>
      </w:pPr>
      <w:r>
        <w:rPr>
          <w:rFonts w:eastAsia="Calibri"/>
          <w:spacing w:val="-6"/>
          <w:szCs w:val="28"/>
        </w:rPr>
        <w:t xml:space="preserve">- Chỉ đạo các cơ quan, ban, ngành liên quan thực hiện hỗ trợ nhu cầu thiết yếu, hỗ trợ y tế, hỗ trợ pháp luật, hỗ trợ chi phí đi lại theo quy định tại Điều 17, Điều 18, Điều 20 Nghị định </w:t>
      </w:r>
      <w:r>
        <w:rPr>
          <w:rFonts w:eastAsia="Calibri"/>
          <w:color w:val="000000"/>
          <w:szCs w:val="28"/>
          <w:lang w:val="vi-VN"/>
        </w:rPr>
        <w:t xml:space="preserve">số </w:t>
      </w:r>
      <w:r>
        <w:rPr>
          <w:rFonts w:eastAsia="Calibri"/>
          <w:color w:val="000000"/>
          <w:szCs w:val="28"/>
        </w:rPr>
        <w:t>162</w:t>
      </w:r>
      <w:r>
        <w:rPr>
          <w:rFonts w:eastAsia="Calibri"/>
          <w:color w:val="000000"/>
          <w:szCs w:val="28"/>
          <w:lang w:val="vi-VN"/>
        </w:rPr>
        <w:t>/202</w:t>
      </w:r>
      <w:r>
        <w:rPr>
          <w:rFonts w:eastAsia="Calibri"/>
          <w:color w:val="000000"/>
          <w:szCs w:val="28"/>
        </w:rPr>
        <w:t>5</w:t>
      </w:r>
      <w:r>
        <w:rPr>
          <w:rFonts w:eastAsia="Calibri"/>
          <w:color w:val="000000"/>
          <w:szCs w:val="28"/>
          <w:lang w:val="vi-VN"/>
        </w:rPr>
        <w:t>/NĐ-CP</w:t>
      </w:r>
      <w:r>
        <w:rPr>
          <w:rFonts w:eastAsia="Calibri"/>
          <w:color w:val="000000"/>
          <w:szCs w:val="28"/>
        </w:rPr>
        <w:t xml:space="preserve">; </w:t>
      </w:r>
      <w:r>
        <w:rPr>
          <w:rFonts w:eastAsia="Calibri"/>
          <w:szCs w:val="28"/>
        </w:rPr>
        <w:t xml:space="preserve">thực hiện hỗ trợ học văn hóa, học nghề, trợ cấp khó khăn ban đầu cho nạn nhân theo thủ tục hành chính quy định tại </w:t>
      </w:r>
      <w:r>
        <w:t>Quyết định số 1459/QĐ-UBND ngày 07/7/2025 của UBND tỉnh về việc công bố Danh mục thủ tục hành chính mới ban hành, được sửa đổi, bổ sung và bị bãi bỏ lĩnh vực Phòng, chống tệ nạn xã hội thuộc phạm vi chức năng quản lý của Sở Y tế tỉnh Điện Biên và quy trình nội bộ trong giải quyết thủ tục hành chính được sửa đổi, bổ sung trong lĩnh vực Phòng, chống tệ nạn xã hội thuộc phạm vi chức năng quản lý của Sở Y tế tỉnh Điện (Quyết định số 1492/QĐ-UBND ngày 09/7/2025 của UBND tỉnh Điện Biên).</w:t>
      </w:r>
    </w:p>
    <w:p w14:paraId="50B1A6B7" w14:textId="77777777" w:rsidR="008C0EBA" w:rsidRDefault="008C0EBA" w:rsidP="008C0EBA">
      <w:pPr>
        <w:spacing w:before="120" w:after="120" w:line="240" w:lineRule="auto"/>
        <w:jc w:val="both"/>
        <w:rPr>
          <w:rStyle w:val="fontstyle01"/>
          <w:b/>
          <w:lang w:val="vi-VN"/>
        </w:rPr>
      </w:pPr>
      <w:r w:rsidRPr="00386FA6">
        <w:rPr>
          <w:rStyle w:val="fontstyle01"/>
          <w:b/>
          <w:lang w:val="vi-VN"/>
        </w:rPr>
        <w:tab/>
      </w:r>
      <w:r>
        <w:rPr>
          <w:rStyle w:val="fontstyle01"/>
          <w:b/>
        </w:rPr>
        <w:t>6</w:t>
      </w:r>
      <w:r w:rsidRPr="00386FA6">
        <w:rPr>
          <w:rStyle w:val="fontstyle01"/>
          <w:b/>
          <w:lang w:val="vi-VN"/>
        </w:rPr>
        <w:t xml:space="preserve">. </w:t>
      </w:r>
      <w:r>
        <w:rPr>
          <w:rStyle w:val="fontstyle01"/>
          <w:b/>
        </w:rPr>
        <w:t>Cơ sở Bảo trợ xã hội tổng hợp</w:t>
      </w:r>
      <w:r>
        <w:rPr>
          <w:rStyle w:val="fontstyle01"/>
          <w:b/>
          <w:lang w:val="vi-VN"/>
        </w:rPr>
        <w:t xml:space="preserve"> tỉnh.</w:t>
      </w:r>
      <w:r w:rsidRPr="00386FA6">
        <w:rPr>
          <w:rStyle w:val="fontstyle01"/>
          <w:b/>
          <w:lang w:val="vi-VN"/>
        </w:rPr>
        <w:t xml:space="preserve"> </w:t>
      </w:r>
    </w:p>
    <w:p w14:paraId="4A55AB79" w14:textId="77777777" w:rsidR="008C0EBA" w:rsidRDefault="008C0EBA" w:rsidP="008C0EBA">
      <w:pPr>
        <w:spacing w:before="120" w:after="120" w:line="240" w:lineRule="auto"/>
        <w:ind w:firstLine="720"/>
        <w:jc w:val="both"/>
        <w:rPr>
          <w:rStyle w:val="fontstyle01"/>
        </w:rPr>
      </w:pPr>
      <w:r>
        <w:rPr>
          <w:rStyle w:val="fontstyle01"/>
        </w:rPr>
        <w:t xml:space="preserve">- </w:t>
      </w:r>
      <w:r w:rsidRPr="00BF1F63">
        <w:rPr>
          <w:rStyle w:val="fontstyle01"/>
        </w:rPr>
        <w:t>Chuẩn bị đầy đủ cơ sở vật chất, bố trí nơi ở</w:t>
      </w:r>
      <w:r>
        <w:rPr>
          <w:rStyle w:val="fontstyle01"/>
        </w:rPr>
        <w:t xml:space="preserve"> tạm thời</w:t>
      </w:r>
      <w:r w:rsidRPr="00BF1F63">
        <w:rPr>
          <w:rStyle w:val="fontstyle01"/>
        </w:rPr>
        <w:t xml:space="preserve"> </w:t>
      </w:r>
      <w:r>
        <w:rPr>
          <w:rStyle w:val="fontstyle01"/>
        </w:rPr>
        <w:t>phù hợp</w:t>
      </w:r>
      <w:r w:rsidRPr="00BF1F63">
        <w:rPr>
          <w:rStyle w:val="fontstyle01"/>
        </w:rPr>
        <w:t xml:space="preserve">, </w:t>
      </w:r>
      <w:r>
        <w:rPr>
          <w:rStyle w:val="fontstyle01"/>
        </w:rPr>
        <w:t>thực hiện các chính sách hỗ trợ nạn nhân</w:t>
      </w:r>
      <w:r w:rsidRPr="00823508">
        <w:rPr>
          <w:rStyle w:val="fontstyle01"/>
        </w:rPr>
        <w:t xml:space="preserve"> </w:t>
      </w:r>
      <w:r w:rsidRPr="00BF1F63">
        <w:rPr>
          <w:rStyle w:val="fontstyle01"/>
        </w:rPr>
        <w:t>trong thời gian lưu trú tại Cơ sở</w:t>
      </w:r>
      <w:r>
        <w:rPr>
          <w:rStyle w:val="fontstyle01"/>
        </w:rPr>
        <w:t>: hỗ trợ tiền ăn, cấp vật dụng sinh hoạt, hỗ trợ về y tế, hỗ trợ phiên dịch, hỗ trợ tâm lý, hỗ trợ chi phí đi lại, hỗ trợ học văn hoá đối với</w:t>
      </w:r>
      <w:r w:rsidRPr="00BF1F63">
        <w:rPr>
          <w:rStyle w:val="fontstyle01"/>
        </w:rPr>
        <w:t xml:space="preserve"> người đang trong quá trình xác định là nạn nhân và người dưới 18 tuổi đi cùng</w:t>
      </w:r>
      <w:r>
        <w:rPr>
          <w:rStyle w:val="fontstyle01"/>
        </w:rPr>
        <w:t xml:space="preserve"> </w:t>
      </w:r>
      <w:r>
        <w:rPr>
          <w:rFonts w:eastAsia="Times New Roman"/>
          <w:bCs/>
          <w:iCs/>
          <w:color w:val="000000"/>
          <w:szCs w:val="28"/>
        </w:rPr>
        <w:t xml:space="preserve">theo quy định tại các Điều: 17, 18, 19, 22, 23 </w:t>
      </w:r>
      <w:r w:rsidRPr="00BF1F63">
        <w:rPr>
          <w:rFonts w:eastAsia="Calibri"/>
          <w:color w:val="000000"/>
          <w:szCs w:val="28"/>
          <w:lang w:val="vi-VN"/>
        </w:rPr>
        <w:t xml:space="preserve">Nghị định số </w:t>
      </w:r>
      <w:r w:rsidRPr="00BF1F63">
        <w:rPr>
          <w:rFonts w:eastAsia="Calibri"/>
          <w:color w:val="000000"/>
          <w:szCs w:val="28"/>
        </w:rPr>
        <w:t>162</w:t>
      </w:r>
      <w:r w:rsidRPr="00BF1F63">
        <w:rPr>
          <w:rFonts w:eastAsia="Calibri"/>
          <w:color w:val="000000"/>
          <w:szCs w:val="28"/>
          <w:lang w:val="vi-VN"/>
        </w:rPr>
        <w:t>/202</w:t>
      </w:r>
      <w:r w:rsidRPr="00BF1F63">
        <w:rPr>
          <w:rFonts w:eastAsia="Calibri"/>
          <w:color w:val="000000"/>
          <w:szCs w:val="28"/>
        </w:rPr>
        <w:t>5</w:t>
      </w:r>
      <w:r w:rsidRPr="00BF1F63">
        <w:rPr>
          <w:rFonts w:eastAsia="Calibri"/>
          <w:color w:val="000000"/>
          <w:szCs w:val="28"/>
          <w:lang w:val="vi-VN"/>
        </w:rPr>
        <w:t>/NĐ-CP</w:t>
      </w:r>
      <w:r>
        <w:rPr>
          <w:rStyle w:val="fontstyle01"/>
        </w:rPr>
        <w:t>.</w:t>
      </w:r>
    </w:p>
    <w:p w14:paraId="53A01780" w14:textId="77777777" w:rsidR="008C0EBA" w:rsidRPr="000C5463" w:rsidRDefault="008C0EBA" w:rsidP="008C0EBA">
      <w:pPr>
        <w:tabs>
          <w:tab w:val="left" w:pos="0"/>
        </w:tabs>
        <w:spacing w:before="120" w:after="120" w:line="240" w:lineRule="auto"/>
        <w:ind w:firstLine="737"/>
        <w:jc w:val="both"/>
        <w:rPr>
          <w:szCs w:val="28"/>
          <w:lang w:val="es-MX"/>
        </w:rPr>
      </w:pPr>
      <w:r w:rsidRPr="000C5463">
        <w:rPr>
          <w:szCs w:val="28"/>
          <w:lang w:val="es-MX"/>
        </w:rPr>
        <w:t xml:space="preserve">- </w:t>
      </w:r>
      <w:r w:rsidRPr="000C5463">
        <w:rPr>
          <w:bCs/>
          <w:iCs/>
          <w:color w:val="000000"/>
          <w:szCs w:val="28"/>
          <w:lang w:val="es-MX"/>
        </w:rPr>
        <w:t xml:space="preserve">Tổ chức thực hiện quy trình chuyển tuyến hỗ trợ nạn nhân; </w:t>
      </w:r>
      <w:r w:rsidRPr="000C5463">
        <w:rPr>
          <w:bCs/>
          <w:color w:val="000000"/>
          <w:szCs w:val="28"/>
        </w:rPr>
        <w:t>phối hợp thông tin, kết nối, tư vấn</w:t>
      </w:r>
      <w:r>
        <w:rPr>
          <w:bCs/>
          <w:color w:val="000000"/>
          <w:szCs w:val="28"/>
        </w:rPr>
        <w:t xml:space="preserve"> tâm lý</w:t>
      </w:r>
      <w:r w:rsidRPr="000C5463">
        <w:rPr>
          <w:bCs/>
          <w:color w:val="000000"/>
          <w:szCs w:val="28"/>
        </w:rPr>
        <w:t>,</w:t>
      </w:r>
      <w:r>
        <w:rPr>
          <w:bCs/>
          <w:color w:val="000000"/>
          <w:szCs w:val="28"/>
        </w:rPr>
        <w:t xml:space="preserve"> </w:t>
      </w:r>
      <w:r w:rsidRPr="000C5463">
        <w:rPr>
          <w:bCs/>
          <w:iCs/>
          <w:color w:val="000000"/>
          <w:szCs w:val="28"/>
          <w:lang w:val="es-MX"/>
        </w:rPr>
        <w:t>phối hợp với các cơ quan có liên quan đưa nạn nhân về nơi cư trú</w:t>
      </w:r>
      <w:r>
        <w:rPr>
          <w:bCs/>
          <w:iCs/>
          <w:color w:val="000000"/>
          <w:szCs w:val="28"/>
          <w:lang w:val="es-MX"/>
        </w:rPr>
        <w:t>.</w:t>
      </w:r>
      <w:r w:rsidRPr="000C5463">
        <w:rPr>
          <w:szCs w:val="28"/>
          <w:lang w:val="es-MX"/>
        </w:rPr>
        <w:t xml:space="preserve"> </w:t>
      </w:r>
    </w:p>
    <w:p w14:paraId="3FB25B79" w14:textId="77777777" w:rsidR="008C0EBA" w:rsidRPr="00386FA6" w:rsidRDefault="008C0EBA" w:rsidP="008C0EBA">
      <w:pPr>
        <w:spacing w:before="120" w:after="120" w:line="240" w:lineRule="auto"/>
        <w:ind w:firstLine="720"/>
        <w:jc w:val="both"/>
        <w:rPr>
          <w:rFonts w:eastAsia="Calibri"/>
          <w:lang w:val="vi-VN"/>
        </w:rPr>
      </w:pPr>
      <w:r w:rsidRPr="00386FA6">
        <w:rPr>
          <w:rFonts w:eastAsia="Calibri"/>
          <w:color w:val="000000"/>
          <w:szCs w:val="28"/>
          <w:lang w:val="vi-VN"/>
        </w:rPr>
        <w:t xml:space="preserve">Sở Y tế đề nghị </w:t>
      </w:r>
      <w:r w:rsidRPr="00BF1F63">
        <w:rPr>
          <w:rFonts w:eastAsia="Calibri"/>
          <w:color w:val="000000"/>
          <w:szCs w:val="28"/>
        </w:rPr>
        <w:t>các cơ quan, đơn vị</w:t>
      </w:r>
      <w:r>
        <w:rPr>
          <w:rFonts w:eastAsia="Calibri"/>
          <w:color w:val="000000"/>
          <w:szCs w:val="28"/>
        </w:rPr>
        <w:t xml:space="preserve"> tỉnh phối hợp và UBND các xã, phường </w:t>
      </w:r>
      <w:r w:rsidRPr="00BF1F63">
        <w:rPr>
          <w:rFonts w:eastAsia="Calibri"/>
          <w:color w:val="000000"/>
          <w:szCs w:val="28"/>
        </w:rPr>
        <w:t>triển khai thực hiện</w:t>
      </w:r>
      <w:r w:rsidRPr="00386FA6">
        <w:rPr>
          <w:rFonts w:eastAsia="Calibri"/>
          <w:color w:val="000000"/>
          <w:szCs w:val="28"/>
          <w:lang w:val="vi-VN"/>
        </w:rPr>
        <w:t xml:space="preserve">. Trong quá trình thực hiện, nếu có vướng mắc phát sinh, đề nghị thông tin về Sở Y tế </w:t>
      </w:r>
      <w:r w:rsidRPr="00386FA6">
        <w:rPr>
          <w:rFonts w:eastAsia="Calibri"/>
          <w:i/>
          <w:iCs/>
          <w:color w:val="000000"/>
          <w:szCs w:val="28"/>
          <w:lang w:val="vi-VN"/>
        </w:rPr>
        <w:t xml:space="preserve">(qua Phòng Bảo trợ xã hội và Phòng chống tệ nạn xã hội) </w:t>
      </w:r>
      <w:r w:rsidRPr="00386FA6">
        <w:rPr>
          <w:rFonts w:eastAsia="Calibri"/>
          <w:color w:val="000000"/>
          <w:szCs w:val="28"/>
          <w:lang w:val="vi-VN"/>
        </w:rPr>
        <w:t>để phối hợp, giải quyết./.</w:t>
      </w:r>
    </w:p>
    <w:tbl>
      <w:tblPr>
        <w:tblStyle w:val="TableGrid"/>
        <w:tblW w:w="916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4"/>
        <w:gridCol w:w="4955"/>
      </w:tblGrid>
      <w:tr w:rsidR="008C0EBA" w14:paraId="0F44913B" w14:textId="77777777" w:rsidTr="008F0712">
        <w:tc>
          <w:tcPr>
            <w:tcW w:w="4214" w:type="dxa"/>
          </w:tcPr>
          <w:p w14:paraId="386BFFDB" w14:textId="77777777" w:rsidR="008C0EBA" w:rsidRPr="00386FA6" w:rsidRDefault="008C0EBA" w:rsidP="008C0EBA">
            <w:pPr>
              <w:rPr>
                <w:b/>
                <w:i/>
                <w:sz w:val="24"/>
                <w:szCs w:val="26"/>
                <w:lang w:val="vi-VN"/>
              </w:rPr>
            </w:pPr>
            <w:r w:rsidRPr="00386FA6">
              <w:rPr>
                <w:b/>
                <w:i/>
                <w:sz w:val="24"/>
                <w:szCs w:val="26"/>
                <w:lang w:val="vi-VN"/>
              </w:rPr>
              <w:t>Nơi nhận:</w:t>
            </w:r>
          </w:p>
          <w:p w14:paraId="224358AA" w14:textId="77777777" w:rsidR="008C0EBA" w:rsidRDefault="008C0EBA" w:rsidP="008C0EBA">
            <w:pPr>
              <w:pStyle w:val="BodyTextIndent"/>
              <w:ind w:left="-58" w:firstLine="0"/>
              <w:jc w:val="both"/>
              <w:rPr>
                <w:color w:val="000000" w:themeColor="text1"/>
                <w:sz w:val="22"/>
                <w:szCs w:val="22"/>
                <w:lang w:val="nl-NL" w:eastAsia="en-US"/>
              </w:rPr>
            </w:pPr>
            <w:r>
              <w:rPr>
                <w:color w:val="000000" w:themeColor="text1"/>
                <w:sz w:val="22"/>
                <w:szCs w:val="22"/>
                <w:lang w:val="nl-NL" w:eastAsia="en-US"/>
              </w:rPr>
              <w:t>- Như trên;</w:t>
            </w:r>
          </w:p>
          <w:p w14:paraId="0CAD3F03" w14:textId="77777777" w:rsidR="008C0EBA" w:rsidRDefault="008C0EBA" w:rsidP="008C0EBA">
            <w:pPr>
              <w:pStyle w:val="BodyTextIndent"/>
              <w:ind w:left="-58" w:firstLine="0"/>
              <w:jc w:val="both"/>
              <w:rPr>
                <w:color w:val="000000" w:themeColor="text1"/>
                <w:sz w:val="22"/>
                <w:szCs w:val="22"/>
                <w:lang w:val="nl-NL" w:eastAsia="en-US"/>
              </w:rPr>
            </w:pPr>
            <w:r>
              <w:rPr>
                <w:color w:val="000000" w:themeColor="text1"/>
                <w:sz w:val="22"/>
                <w:szCs w:val="22"/>
                <w:lang w:val="nl-NL" w:eastAsia="en-US"/>
              </w:rPr>
              <w:t>- Bộ Y tế (báo cáo);</w:t>
            </w:r>
          </w:p>
          <w:p w14:paraId="6D5713FA" w14:textId="77777777" w:rsidR="008C0EBA" w:rsidRDefault="008C0EBA" w:rsidP="008C0EBA">
            <w:pPr>
              <w:pStyle w:val="BodyTextIndent"/>
              <w:ind w:left="-58" w:firstLine="0"/>
              <w:jc w:val="both"/>
              <w:rPr>
                <w:color w:val="000000" w:themeColor="text1"/>
                <w:sz w:val="22"/>
                <w:szCs w:val="22"/>
                <w:lang w:val="nl-NL" w:eastAsia="en-US"/>
              </w:rPr>
            </w:pPr>
            <w:r>
              <w:rPr>
                <w:color w:val="000000" w:themeColor="text1"/>
                <w:sz w:val="22"/>
                <w:szCs w:val="22"/>
                <w:lang w:val="nl-NL" w:eastAsia="en-US"/>
              </w:rPr>
              <w:t>- UBND tỉnh (báo cáo);</w:t>
            </w:r>
          </w:p>
          <w:p w14:paraId="40A65F5F" w14:textId="77777777" w:rsidR="008C0EBA" w:rsidRDefault="008C0EBA" w:rsidP="008C0EBA">
            <w:pPr>
              <w:pStyle w:val="BodyTextIndent"/>
              <w:ind w:left="-58" w:firstLine="0"/>
              <w:jc w:val="both"/>
              <w:rPr>
                <w:color w:val="000000" w:themeColor="text1"/>
                <w:sz w:val="22"/>
                <w:szCs w:val="22"/>
                <w:lang w:val="nl-NL" w:eastAsia="en-US"/>
              </w:rPr>
            </w:pPr>
            <w:r>
              <w:rPr>
                <w:color w:val="000000" w:themeColor="text1"/>
                <w:sz w:val="22"/>
                <w:szCs w:val="22"/>
                <w:lang w:val="nl-NL" w:eastAsia="en-US"/>
              </w:rPr>
              <w:t>- Lãnh đạo Sở Y tế;</w:t>
            </w:r>
          </w:p>
          <w:p w14:paraId="49A59B99" w14:textId="77777777" w:rsidR="008C0EBA" w:rsidRDefault="008C0EBA" w:rsidP="008C0EBA">
            <w:pPr>
              <w:pStyle w:val="BodyTextIndent"/>
              <w:ind w:left="-58" w:firstLine="0"/>
              <w:jc w:val="both"/>
              <w:rPr>
                <w:color w:val="000000" w:themeColor="text1"/>
                <w:sz w:val="22"/>
                <w:szCs w:val="22"/>
                <w:lang w:val="nl-NL" w:eastAsia="en-US"/>
              </w:rPr>
            </w:pPr>
            <w:r>
              <w:rPr>
                <w:color w:val="000000" w:themeColor="text1"/>
                <w:sz w:val="22"/>
                <w:szCs w:val="22"/>
                <w:lang w:val="nl-NL" w:eastAsia="en-US"/>
              </w:rPr>
              <w:t xml:space="preserve">- </w:t>
            </w:r>
            <w:r w:rsidRPr="00386FA6">
              <w:rPr>
                <w:rFonts w:eastAsia="Calibri"/>
                <w:color w:val="000000"/>
                <w:sz w:val="22"/>
                <w:szCs w:val="22"/>
                <w:lang w:val="nl-NL" w:eastAsia="en-US"/>
              </w:rPr>
              <w:t>Website Sở Y tế;</w:t>
            </w:r>
          </w:p>
          <w:p w14:paraId="714F1F7C" w14:textId="77777777" w:rsidR="008C0EBA" w:rsidRPr="00386FA6" w:rsidRDefault="008C0EBA" w:rsidP="008C0EBA">
            <w:pPr>
              <w:rPr>
                <w:sz w:val="24"/>
                <w:szCs w:val="24"/>
                <w:lang w:val="nl-NL"/>
              </w:rPr>
            </w:pPr>
            <w:r>
              <w:rPr>
                <w:color w:val="000000" w:themeColor="text1"/>
                <w:sz w:val="22"/>
                <w:lang w:val="nl-NL"/>
              </w:rPr>
              <w:t>- Lưu: VT, BTXH&amp;PCTNXH</w:t>
            </w:r>
            <w:r w:rsidRPr="00386FA6">
              <w:rPr>
                <w:sz w:val="24"/>
                <w:szCs w:val="24"/>
                <w:lang w:val="nl-NL"/>
              </w:rPr>
              <w:t>.</w:t>
            </w:r>
          </w:p>
          <w:p w14:paraId="0377CF43" w14:textId="77777777" w:rsidR="008C0EBA" w:rsidRPr="00386FA6" w:rsidRDefault="008C0EBA" w:rsidP="008C0EBA">
            <w:pPr>
              <w:rPr>
                <w:b/>
                <w:i/>
                <w:noProof/>
                <w:sz w:val="16"/>
                <w:szCs w:val="16"/>
                <w:lang w:val="nl-NL"/>
              </w:rPr>
            </w:pPr>
          </w:p>
        </w:tc>
        <w:tc>
          <w:tcPr>
            <w:tcW w:w="4955" w:type="dxa"/>
          </w:tcPr>
          <w:p w14:paraId="2656F085" w14:textId="77777777" w:rsidR="008C0EBA" w:rsidRPr="00386FA6" w:rsidRDefault="008C0EBA" w:rsidP="008C0EBA">
            <w:pPr>
              <w:jc w:val="center"/>
              <w:rPr>
                <w:b/>
                <w:lang w:val="nl-NL"/>
              </w:rPr>
            </w:pPr>
            <w:r w:rsidRPr="00386FA6">
              <w:rPr>
                <w:b/>
                <w:lang w:val="nl-NL"/>
              </w:rPr>
              <w:t>KT. GIÁM ĐỐC</w:t>
            </w:r>
          </w:p>
          <w:p w14:paraId="7055D41D" w14:textId="77777777" w:rsidR="008C0EBA" w:rsidRPr="00386FA6" w:rsidRDefault="008C0EBA" w:rsidP="008C0EBA">
            <w:pPr>
              <w:jc w:val="center"/>
              <w:rPr>
                <w:b/>
                <w:lang w:val="nl-NL"/>
              </w:rPr>
            </w:pPr>
            <w:r w:rsidRPr="00386FA6">
              <w:rPr>
                <w:b/>
                <w:lang w:val="nl-NL"/>
              </w:rPr>
              <w:t>PHÓ GIÁM ĐỐC</w:t>
            </w:r>
          </w:p>
          <w:p w14:paraId="27B74669" w14:textId="77777777" w:rsidR="008C0EBA" w:rsidRPr="00386FA6" w:rsidRDefault="008C0EBA" w:rsidP="008C0EBA">
            <w:pPr>
              <w:rPr>
                <w:b/>
                <w:lang w:val="nl-NL"/>
              </w:rPr>
            </w:pPr>
          </w:p>
          <w:p w14:paraId="3D14F6F2" w14:textId="77777777" w:rsidR="008C0EBA" w:rsidRPr="00386FA6" w:rsidRDefault="008C0EBA" w:rsidP="008C0EBA">
            <w:pPr>
              <w:rPr>
                <w:b/>
                <w:sz w:val="34"/>
                <w:lang w:val="nl-NL"/>
              </w:rPr>
            </w:pPr>
          </w:p>
          <w:p w14:paraId="685282B8" w14:textId="77777777" w:rsidR="008C0EBA" w:rsidRPr="00386FA6" w:rsidRDefault="008C0EBA" w:rsidP="008C0EBA">
            <w:pPr>
              <w:rPr>
                <w:b/>
                <w:sz w:val="34"/>
                <w:lang w:val="nl-NL"/>
              </w:rPr>
            </w:pPr>
          </w:p>
          <w:p w14:paraId="406DC0C2" w14:textId="77777777" w:rsidR="008C0EBA" w:rsidRPr="00386FA6" w:rsidRDefault="008C0EBA" w:rsidP="008C0EBA">
            <w:pPr>
              <w:rPr>
                <w:b/>
                <w:sz w:val="34"/>
                <w:lang w:val="nl-NL"/>
              </w:rPr>
            </w:pPr>
          </w:p>
          <w:p w14:paraId="4D88AC3D" w14:textId="77777777" w:rsidR="008C0EBA" w:rsidRDefault="008C0EBA" w:rsidP="008C0EBA">
            <w:pPr>
              <w:jc w:val="center"/>
            </w:pPr>
            <w:r>
              <w:rPr>
                <w:b/>
              </w:rPr>
              <w:t>Mai Hoàng Hà</w:t>
            </w:r>
          </w:p>
        </w:tc>
      </w:tr>
    </w:tbl>
    <w:p w14:paraId="2E87CB05" w14:textId="77777777" w:rsidR="00F305B3" w:rsidRPr="008C0EBA" w:rsidRDefault="00F305B3" w:rsidP="008C0EBA"/>
    <w:sectPr w:rsidR="00F305B3" w:rsidRPr="008C0EBA" w:rsidSect="00F446FA">
      <w:headerReference w:type="default" r:id="rId8"/>
      <w:pgSz w:w="11907" w:h="16840" w:code="9"/>
      <w:pgMar w:top="907" w:right="1021" w:bottom="907"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0009C6" w14:textId="77777777" w:rsidR="00E07651" w:rsidRDefault="00E07651" w:rsidP="00810FCB">
      <w:pPr>
        <w:spacing w:line="240" w:lineRule="auto"/>
      </w:pPr>
      <w:r>
        <w:separator/>
      </w:r>
    </w:p>
  </w:endnote>
  <w:endnote w:type="continuationSeparator" w:id="0">
    <w:p w14:paraId="0CDBC6B1" w14:textId="77777777" w:rsidR="00E07651" w:rsidRDefault="00E07651" w:rsidP="00810FC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F1D7FB" w14:textId="77777777" w:rsidR="00E07651" w:rsidRDefault="00E07651" w:rsidP="00810FCB">
      <w:pPr>
        <w:spacing w:line="240" w:lineRule="auto"/>
      </w:pPr>
      <w:r>
        <w:separator/>
      </w:r>
    </w:p>
  </w:footnote>
  <w:footnote w:type="continuationSeparator" w:id="0">
    <w:p w14:paraId="31E33F44" w14:textId="77777777" w:rsidR="00E07651" w:rsidRDefault="00E07651" w:rsidP="00810FC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98813317"/>
      <w:docPartObj>
        <w:docPartGallery w:val="Page Numbers (Top of Page)"/>
        <w:docPartUnique/>
      </w:docPartObj>
    </w:sdtPr>
    <w:sdtEndPr>
      <w:rPr>
        <w:noProof/>
      </w:rPr>
    </w:sdtEndPr>
    <w:sdtContent>
      <w:p w14:paraId="2457C839" w14:textId="77777777" w:rsidR="00810FCB" w:rsidRDefault="00810FCB">
        <w:pPr>
          <w:pStyle w:val="Header"/>
          <w:jc w:val="center"/>
        </w:pPr>
        <w:r>
          <w:fldChar w:fldCharType="begin"/>
        </w:r>
        <w:r>
          <w:instrText xml:space="preserve"> PAGE   \* MERGEFORMAT </w:instrText>
        </w:r>
        <w:r>
          <w:fldChar w:fldCharType="separate"/>
        </w:r>
        <w:r w:rsidR="00BE4600">
          <w:rPr>
            <w:noProof/>
          </w:rPr>
          <w:t>2</w:t>
        </w:r>
        <w:r>
          <w:rPr>
            <w:noProof/>
          </w:rPr>
          <w:fldChar w:fldCharType="end"/>
        </w:r>
      </w:p>
    </w:sdtContent>
  </w:sdt>
  <w:p w14:paraId="56A90401" w14:textId="77777777" w:rsidR="00810FCB" w:rsidRDefault="00810F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766C2"/>
    <w:multiLevelType w:val="hybridMultilevel"/>
    <w:tmpl w:val="838856D4"/>
    <w:lvl w:ilvl="0" w:tplc="F58E13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DFB1011"/>
    <w:multiLevelType w:val="hybridMultilevel"/>
    <w:tmpl w:val="B568D7CA"/>
    <w:lvl w:ilvl="0" w:tplc="EF5092D6">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B814FF4"/>
    <w:multiLevelType w:val="hybridMultilevel"/>
    <w:tmpl w:val="6F0482CC"/>
    <w:lvl w:ilvl="0" w:tplc="1BFA9DDC">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4846514"/>
    <w:multiLevelType w:val="hybridMultilevel"/>
    <w:tmpl w:val="40100E16"/>
    <w:lvl w:ilvl="0" w:tplc="6B38A2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061830391">
    <w:abstractNumId w:val="0"/>
  </w:num>
  <w:num w:numId="2" w16cid:durableId="212549293">
    <w:abstractNumId w:val="1"/>
  </w:num>
  <w:num w:numId="3" w16cid:durableId="390344697">
    <w:abstractNumId w:val="2"/>
  </w:num>
  <w:num w:numId="4" w16cid:durableId="11137494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05B3"/>
    <w:rsid w:val="00020DD8"/>
    <w:rsid w:val="00073ABD"/>
    <w:rsid w:val="0008468E"/>
    <w:rsid w:val="001066A4"/>
    <w:rsid w:val="00146A48"/>
    <w:rsid w:val="0015450F"/>
    <w:rsid w:val="001858A1"/>
    <w:rsid w:val="001B2FDC"/>
    <w:rsid w:val="001C03C5"/>
    <w:rsid w:val="001C7A60"/>
    <w:rsid w:val="001F46E7"/>
    <w:rsid w:val="002028B0"/>
    <w:rsid w:val="00231624"/>
    <w:rsid w:val="002700A2"/>
    <w:rsid w:val="00277A15"/>
    <w:rsid w:val="002D0C48"/>
    <w:rsid w:val="00303086"/>
    <w:rsid w:val="00386FA6"/>
    <w:rsid w:val="00391423"/>
    <w:rsid w:val="003959F3"/>
    <w:rsid w:val="003E7CA2"/>
    <w:rsid w:val="00467433"/>
    <w:rsid w:val="00476BF2"/>
    <w:rsid w:val="00483166"/>
    <w:rsid w:val="00483FFE"/>
    <w:rsid w:val="004A6B3B"/>
    <w:rsid w:val="004B5CC7"/>
    <w:rsid w:val="004C3121"/>
    <w:rsid w:val="00510B45"/>
    <w:rsid w:val="00576083"/>
    <w:rsid w:val="0062475A"/>
    <w:rsid w:val="00625CA7"/>
    <w:rsid w:val="006365AF"/>
    <w:rsid w:val="00661666"/>
    <w:rsid w:val="00674B63"/>
    <w:rsid w:val="006C2EBE"/>
    <w:rsid w:val="006D6689"/>
    <w:rsid w:val="0071789C"/>
    <w:rsid w:val="00732540"/>
    <w:rsid w:val="0076476C"/>
    <w:rsid w:val="00776636"/>
    <w:rsid w:val="007D4CD4"/>
    <w:rsid w:val="007D5876"/>
    <w:rsid w:val="00803CBB"/>
    <w:rsid w:val="00807CEB"/>
    <w:rsid w:val="00810FCB"/>
    <w:rsid w:val="00817655"/>
    <w:rsid w:val="00823508"/>
    <w:rsid w:val="00830047"/>
    <w:rsid w:val="008A2726"/>
    <w:rsid w:val="008B06DE"/>
    <w:rsid w:val="008C0EBA"/>
    <w:rsid w:val="008E2C3D"/>
    <w:rsid w:val="008F0E98"/>
    <w:rsid w:val="0094413B"/>
    <w:rsid w:val="00994502"/>
    <w:rsid w:val="009A15B6"/>
    <w:rsid w:val="00A12746"/>
    <w:rsid w:val="00A13BF7"/>
    <w:rsid w:val="00A63560"/>
    <w:rsid w:val="00A66FA1"/>
    <w:rsid w:val="00A67295"/>
    <w:rsid w:val="00AE0983"/>
    <w:rsid w:val="00AE4D38"/>
    <w:rsid w:val="00AF016C"/>
    <w:rsid w:val="00B0603D"/>
    <w:rsid w:val="00B12316"/>
    <w:rsid w:val="00B16635"/>
    <w:rsid w:val="00B17040"/>
    <w:rsid w:val="00B5368B"/>
    <w:rsid w:val="00B605C6"/>
    <w:rsid w:val="00B625FB"/>
    <w:rsid w:val="00B759BA"/>
    <w:rsid w:val="00BE4600"/>
    <w:rsid w:val="00BF1F63"/>
    <w:rsid w:val="00BF62AD"/>
    <w:rsid w:val="00C2602F"/>
    <w:rsid w:val="00C270FE"/>
    <w:rsid w:val="00C42540"/>
    <w:rsid w:val="00C44FA4"/>
    <w:rsid w:val="00C77752"/>
    <w:rsid w:val="00CC32E1"/>
    <w:rsid w:val="00CD38E9"/>
    <w:rsid w:val="00CF0CF0"/>
    <w:rsid w:val="00D028C6"/>
    <w:rsid w:val="00D02E79"/>
    <w:rsid w:val="00D22823"/>
    <w:rsid w:val="00D72457"/>
    <w:rsid w:val="00D9769F"/>
    <w:rsid w:val="00DD3761"/>
    <w:rsid w:val="00E07651"/>
    <w:rsid w:val="00E13CF9"/>
    <w:rsid w:val="00E2338E"/>
    <w:rsid w:val="00E3764D"/>
    <w:rsid w:val="00E85475"/>
    <w:rsid w:val="00EE752C"/>
    <w:rsid w:val="00F001F0"/>
    <w:rsid w:val="00F305B3"/>
    <w:rsid w:val="00F446FA"/>
    <w:rsid w:val="00F52145"/>
    <w:rsid w:val="00F54E1B"/>
    <w:rsid w:val="00F96C48"/>
    <w:rsid w:val="00FA11BF"/>
    <w:rsid w:val="00FC3A80"/>
    <w:rsid w:val="00FD40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3F8ED"/>
  <w15:docId w15:val="{B5258823-8BE4-4F20-A380-8FDCB8D21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line="36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305B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F305B3"/>
    <w:pPr>
      <w:spacing w:line="240" w:lineRule="auto"/>
      <w:ind w:firstLine="426"/>
    </w:pPr>
    <w:rPr>
      <w:rFonts w:eastAsia="Times New Roman" w:cs="Times New Roman"/>
      <w:sz w:val="24"/>
      <w:szCs w:val="20"/>
      <w:lang w:val="x-none" w:eastAsia="x-none"/>
    </w:rPr>
  </w:style>
  <w:style w:type="character" w:customStyle="1" w:styleId="BodyTextIndentChar">
    <w:name w:val="Body Text Indent Char"/>
    <w:basedOn w:val="DefaultParagraphFont"/>
    <w:link w:val="BodyTextIndent"/>
    <w:rsid w:val="00F305B3"/>
    <w:rPr>
      <w:rFonts w:eastAsia="Times New Roman" w:cs="Times New Roman"/>
      <w:sz w:val="24"/>
      <w:szCs w:val="20"/>
      <w:lang w:val="x-none" w:eastAsia="x-none"/>
    </w:rPr>
  </w:style>
  <w:style w:type="character" w:customStyle="1" w:styleId="fontstyle01">
    <w:name w:val="fontstyle01"/>
    <w:basedOn w:val="DefaultParagraphFont"/>
    <w:rsid w:val="004C3121"/>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unhideWhenUsed/>
    <w:rsid w:val="00810FCB"/>
    <w:pPr>
      <w:tabs>
        <w:tab w:val="center" w:pos="4680"/>
        <w:tab w:val="right" w:pos="9360"/>
      </w:tabs>
      <w:spacing w:line="240" w:lineRule="auto"/>
    </w:pPr>
  </w:style>
  <w:style w:type="character" w:customStyle="1" w:styleId="HeaderChar">
    <w:name w:val="Header Char"/>
    <w:basedOn w:val="DefaultParagraphFont"/>
    <w:link w:val="Header"/>
    <w:uiPriority w:val="99"/>
    <w:rsid w:val="00810FCB"/>
  </w:style>
  <w:style w:type="paragraph" w:styleId="Footer">
    <w:name w:val="footer"/>
    <w:basedOn w:val="Normal"/>
    <w:link w:val="FooterChar"/>
    <w:uiPriority w:val="99"/>
    <w:unhideWhenUsed/>
    <w:rsid w:val="00810FCB"/>
    <w:pPr>
      <w:tabs>
        <w:tab w:val="center" w:pos="4680"/>
        <w:tab w:val="right" w:pos="9360"/>
      </w:tabs>
      <w:spacing w:line="240" w:lineRule="auto"/>
    </w:pPr>
  </w:style>
  <w:style w:type="character" w:customStyle="1" w:styleId="FooterChar">
    <w:name w:val="Footer Char"/>
    <w:basedOn w:val="DefaultParagraphFont"/>
    <w:link w:val="Footer"/>
    <w:uiPriority w:val="99"/>
    <w:rsid w:val="00810FCB"/>
  </w:style>
  <w:style w:type="paragraph" w:styleId="ListParagraph">
    <w:name w:val="List Paragraph"/>
    <w:basedOn w:val="Normal"/>
    <w:uiPriority w:val="34"/>
    <w:qFormat/>
    <w:rsid w:val="00D228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5071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CAD7D6-94B2-45C7-9D87-67D44E398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676</Words>
  <Characters>3854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4</cp:revision>
  <dcterms:created xsi:type="dcterms:W3CDTF">2025-07-24T03:53:00Z</dcterms:created>
  <dcterms:modified xsi:type="dcterms:W3CDTF">2025-07-24T08:35:00Z</dcterms:modified>
</cp:coreProperties>
</file>