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2608" w:rsidRPr="00AD2BB0" w14:paraId="3877E105" w14:textId="77777777">
        <w:tc>
          <w:tcPr>
            <w:tcW w:w="4537" w:type="dxa"/>
          </w:tcPr>
          <w:p w14:paraId="0A4319CD"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TỈNH ỦY ĐIỆN BIÊN</w:t>
            </w:r>
          </w:p>
          <w:p w14:paraId="4B4179C1" w14:textId="77777777" w:rsidR="00232608" w:rsidRPr="00AD2BB0" w:rsidRDefault="00DE073D">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BAN TUYÊN GIÁO VÀ DÂN VẬN</w:t>
            </w:r>
          </w:p>
          <w:p w14:paraId="29E8C85E"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625B7D29" w14:textId="4D0988E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 xml:space="preserve">Số  </w:t>
            </w:r>
            <w:r w:rsidR="00E21085" w:rsidRPr="00AD2BB0">
              <w:rPr>
                <w:rFonts w:eastAsia="Times New Roman" w:cs="Times New Roman"/>
                <w:color w:val="000000" w:themeColor="text1"/>
                <w:kern w:val="0"/>
                <w:szCs w:val="28"/>
                <w14:ligatures w14:val="none"/>
              </w:rPr>
              <w:t xml:space="preserve">   </w:t>
            </w:r>
            <w:r w:rsidRPr="00AD2BB0">
              <w:rPr>
                <w:rFonts w:eastAsia="Times New Roman" w:cs="Times New Roman"/>
                <w:color w:val="000000" w:themeColor="text1"/>
                <w:kern w:val="0"/>
                <w:szCs w:val="28"/>
                <w14:ligatures w14:val="none"/>
              </w:rPr>
              <w:t xml:space="preserve">      -HD/BTGDVTU</w:t>
            </w:r>
          </w:p>
        </w:tc>
        <w:tc>
          <w:tcPr>
            <w:tcW w:w="5245" w:type="dxa"/>
          </w:tcPr>
          <w:p w14:paraId="6ADD84E1" w14:textId="77777777" w:rsidR="00232608" w:rsidRPr="00AD2BB0" w:rsidRDefault="00DE073D">
            <w:pPr>
              <w:widowControl w:val="0"/>
              <w:spacing w:line="360" w:lineRule="exact"/>
              <w:jc w:val="right"/>
              <w:rPr>
                <w:rFonts w:eastAsia="Times New Roman" w:cs="Times New Roman"/>
                <w:b/>
                <w:bCs/>
                <w:color w:val="000000" w:themeColor="text1"/>
                <w:kern w:val="0"/>
                <w:sz w:val="30"/>
                <w:szCs w:val="30"/>
                <w14:ligatures w14:val="none"/>
              </w:rPr>
            </w:pPr>
            <w:r w:rsidRPr="00AD2BB0">
              <w:rPr>
                <w:rFonts w:eastAsia="Times New Roman" w:cs="Times New Roman"/>
                <w:b/>
                <w:bCs/>
                <w:color w:val="000000" w:themeColor="text1"/>
                <w:kern w:val="0"/>
                <w:sz w:val="30"/>
                <w:szCs w:val="30"/>
                <w14:ligatures w14:val="none"/>
              </w:rPr>
              <w:t>ĐẢNG CỘNG SẢN VIỆT NAM</w:t>
            </w:r>
          </w:p>
          <w:p w14:paraId="4F3F96A9" w14:textId="77777777" w:rsidR="00232608" w:rsidRPr="00AD2BB0" w:rsidRDefault="00DE073D">
            <w:pPr>
              <w:widowControl w:val="0"/>
              <w:spacing w:line="360" w:lineRule="exact"/>
              <w:jc w:val="both"/>
              <w:rPr>
                <w:rFonts w:eastAsia="Times New Roman" w:cs="Times New Roman"/>
                <w:color w:val="000000" w:themeColor="text1"/>
                <w:kern w:val="0"/>
                <w:szCs w:val="28"/>
                <w14:ligatures w14:val="none"/>
              </w:rPr>
            </w:pPr>
            <w:r w:rsidRPr="00AD2BB0">
              <w:rPr>
                <w:rFonts w:eastAsia="Times New Roman" w:cs="Times New Roman"/>
                <w:noProof/>
                <w:color w:val="000000" w:themeColor="text1"/>
                <w:kern w:val="0"/>
                <w:szCs w:val="28"/>
              </w:rPr>
              <mc:AlternateContent>
                <mc:Choice Requires="wps">
                  <w:drawing>
                    <wp:anchor distT="0" distB="0" distL="114300" distR="114300" simplePos="0" relativeHeight="251659264" behindDoc="0" locked="0" layoutInCell="1" allowOverlap="1" wp14:anchorId="7490FAA2" wp14:editId="78EC09C4">
                      <wp:simplePos x="0" y="0"/>
                      <wp:positionH relativeFrom="column">
                        <wp:posOffset>589280</wp:posOffset>
                      </wp:positionH>
                      <wp:positionV relativeFrom="paragraph">
                        <wp:posOffset>64135</wp:posOffset>
                      </wp:positionV>
                      <wp:extent cx="2590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4pt,5.05pt" to="25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x/tQEAALcDAAAOAAAAZHJzL2Uyb0RvYy54bWysU8GOEzEMvSPxD1HudKZdgZ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V6/ftrctj0Bf35pnYqSU&#10;3wN6UQ69dDYU2apThw8pczKGXiHslELOqespnxwUsAufwbAUTras7LpEsHUkDorHP3xdFhkcqyIL&#10;xVjnZlL7Z9IFW2hQF+tviTO6ZsSQZ6K3Ael3WfPxWqo546+qz1qL7CccTnUQtR28HVXZZZPL+v3o&#10;V/rz/7b5DgAA//8DAFBLAwQUAAYACAAAACEAXGuVI9sAAAAIAQAADwAAAGRycy9kb3ducmV2Lnht&#10;bEyPy07DMBBF90j8gzWV2FG7kaggxKmqSgixQTSFvRtPnVA/IttJw98ziAUs59zRnTPVZnaWTRhT&#10;H7yE1VIAQ98G3Xsj4f3wdHsPLGXltbLBo4QvTLCpr68qVepw8XucmmwYlfhUKgldzkPJeWo7dCot&#10;w4CeslOITmUao+E6qguVO8sLIdbcqd7ThU4NuOuwPTejk2Bf4vRhdmabxuf9uvl8OxWvh0nKm8W8&#10;fQSWcc5/y/CjT+pQk9MxjF4nZiU8FGSeiYsVMMrvhCBw/AW8rvj/B+pvAAAA//8DAFBLAQItABQA&#10;BgAIAAAAIQC2gziS/gAAAOEBAAATAAAAAAAAAAAAAAAAAAAAAABbQ29udGVudF9UeXBlc10ueG1s&#10;UEsBAi0AFAAGAAgAAAAhADj9If/WAAAAlAEAAAsAAAAAAAAAAAAAAAAALwEAAF9yZWxzLy5yZWxz&#10;UEsBAi0AFAAGAAgAAAAhAGFBfH+1AQAAtwMAAA4AAAAAAAAAAAAAAAAALgIAAGRycy9lMm9Eb2Mu&#10;eG1sUEsBAi0AFAAGAAgAAAAhAFxrlSPbAAAACAEAAA8AAAAAAAAAAAAAAAAADwQAAGRycy9kb3du&#10;cmV2LnhtbFBLBQYAAAAABAAEAPMAAAAXBQAAAAA=&#10;" strokecolor="black [3200]" strokeweight=".5pt">
                      <v:stroke joinstyle="miter"/>
                    </v:line>
                  </w:pict>
                </mc:Fallback>
              </mc:AlternateContent>
            </w:r>
            <w:r w:rsidRPr="00AD2BB0">
              <w:rPr>
                <w:rFonts w:eastAsia="Times New Roman" w:cs="Times New Roman"/>
                <w:color w:val="000000" w:themeColor="text1"/>
                <w:kern w:val="0"/>
                <w:szCs w:val="28"/>
                <w14:ligatures w14:val="none"/>
              </w:rPr>
              <w:t xml:space="preserve">              </w:t>
            </w:r>
          </w:p>
          <w:p w14:paraId="5583B306" w14:textId="5814CEF8" w:rsidR="00232608" w:rsidRPr="00AD2BB0" w:rsidRDefault="00F1590F" w:rsidP="00F1590F">
            <w:pPr>
              <w:widowControl w:val="0"/>
              <w:spacing w:line="360" w:lineRule="exact"/>
              <w:jc w:val="right"/>
              <w:rPr>
                <w:rFonts w:eastAsia="Times New Roman" w:cs="Times New Roman"/>
                <w:i/>
                <w:color w:val="000000" w:themeColor="text1"/>
                <w:kern w:val="0"/>
                <w:szCs w:val="28"/>
                <w14:ligatures w14:val="none"/>
              </w:rPr>
            </w:pPr>
            <w:r w:rsidRPr="00AD2BB0">
              <w:rPr>
                <w:rFonts w:eastAsia="Times New Roman" w:cs="Times New Roman"/>
                <w:i/>
                <w:color w:val="000000" w:themeColor="text1"/>
                <w:kern w:val="0"/>
                <w:szCs w:val="28"/>
                <w14:ligatures w14:val="none"/>
              </w:rPr>
              <w:t xml:space="preserve">Điện Biên, ngày </w:t>
            </w:r>
            <w:r w:rsidR="00E50DCE">
              <w:rPr>
                <w:rFonts w:eastAsia="Times New Roman" w:cs="Times New Roman"/>
                <w:i/>
                <w:color w:val="000000" w:themeColor="text1"/>
                <w:kern w:val="0"/>
                <w:szCs w:val="28"/>
                <w14:ligatures w14:val="none"/>
              </w:rPr>
              <w:t xml:space="preserve"> </w:t>
            </w:r>
            <w:r w:rsidR="00C2534C" w:rsidRPr="00AD2BB0">
              <w:rPr>
                <w:rFonts w:eastAsia="Times New Roman" w:cs="Times New Roman"/>
                <w:i/>
                <w:color w:val="000000" w:themeColor="text1"/>
                <w:kern w:val="0"/>
                <w:szCs w:val="28"/>
                <w14:ligatures w14:val="none"/>
              </w:rPr>
              <w:t xml:space="preserve">  </w:t>
            </w:r>
            <w:r w:rsidR="00DE073D" w:rsidRPr="00AD2BB0">
              <w:rPr>
                <w:rFonts w:eastAsia="Times New Roman" w:cs="Times New Roman"/>
                <w:i/>
                <w:color w:val="000000" w:themeColor="text1"/>
                <w:kern w:val="0"/>
                <w:szCs w:val="28"/>
                <w14:ligatures w14:val="none"/>
              </w:rPr>
              <w:t xml:space="preserve">  tháng </w:t>
            </w:r>
            <w:r w:rsidR="00081819">
              <w:rPr>
                <w:rFonts w:eastAsia="Times New Roman" w:cs="Times New Roman"/>
                <w:i/>
                <w:color w:val="000000" w:themeColor="text1"/>
                <w:kern w:val="0"/>
                <w:szCs w:val="28"/>
                <w14:ligatures w14:val="none"/>
              </w:rPr>
              <w:t>8</w:t>
            </w:r>
            <w:r w:rsidR="00DE073D" w:rsidRPr="00AD2BB0">
              <w:rPr>
                <w:rFonts w:eastAsia="Times New Roman" w:cs="Times New Roman"/>
                <w:i/>
                <w:color w:val="000000" w:themeColor="text1"/>
                <w:kern w:val="0"/>
                <w:szCs w:val="28"/>
                <w14:ligatures w14:val="none"/>
              </w:rPr>
              <w:t xml:space="preserve"> năm 2026</w:t>
            </w:r>
          </w:p>
        </w:tc>
      </w:tr>
    </w:tbl>
    <w:p w14:paraId="35832CE5" w14:textId="77777777" w:rsidR="00A001FF" w:rsidRPr="00AD2BB0" w:rsidRDefault="00A001FF">
      <w:pPr>
        <w:widowControl w:val="0"/>
        <w:spacing w:line="360" w:lineRule="exact"/>
        <w:jc w:val="center"/>
        <w:rPr>
          <w:rFonts w:eastAsia="Times New Roman" w:cs="Times New Roman"/>
          <w:b/>
          <w:bCs/>
          <w:color w:val="000000" w:themeColor="text1"/>
          <w:kern w:val="0"/>
          <w:sz w:val="32"/>
          <w:szCs w:val="32"/>
          <w14:ligatures w14:val="none"/>
        </w:rPr>
      </w:pPr>
    </w:p>
    <w:p w14:paraId="28FB08DD" w14:textId="529B93D5" w:rsidR="00232608" w:rsidRPr="00AD2BB0" w:rsidRDefault="00DE073D">
      <w:pPr>
        <w:widowControl w:val="0"/>
        <w:spacing w:line="360" w:lineRule="exact"/>
        <w:jc w:val="center"/>
        <w:rPr>
          <w:rFonts w:eastAsia="Times New Roman" w:cs="Times New Roman"/>
          <w:b/>
          <w:bCs/>
          <w:color w:val="000000" w:themeColor="text1"/>
          <w:kern w:val="0"/>
          <w:sz w:val="32"/>
          <w:szCs w:val="32"/>
          <w14:ligatures w14:val="none"/>
        </w:rPr>
      </w:pPr>
      <w:r w:rsidRPr="00AD2BB0">
        <w:rPr>
          <w:rFonts w:eastAsia="Times New Roman" w:cs="Times New Roman"/>
          <w:b/>
          <w:bCs/>
          <w:color w:val="000000" w:themeColor="text1"/>
          <w:kern w:val="0"/>
          <w:sz w:val="32"/>
          <w:szCs w:val="32"/>
          <w14:ligatures w14:val="none"/>
        </w:rPr>
        <w:t>HƯỚNG DẪN</w:t>
      </w:r>
    </w:p>
    <w:p w14:paraId="6951827F" w14:textId="77777777" w:rsidR="005F5A05" w:rsidRDefault="00A001FF">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 xml:space="preserve">nghiên cứu, quán triệt, tuyên truyền, phổ biến và triển khai thực hiện </w:t>
      </w:r>
    </w:p>
    <w:p w14:paraId="25CB3CB4" w14:textId="42DB1215" w:rsidR="00991EFD" w:rsidRDefault="00255BB5">
      <w:pPr>
        <w:widowControl w:val="0"/>
        <w:spacing w:line="360" w:lineRule="exact"/>
        <w:jc w:val="center"/>
        <w:rPr>
          <w:rFonts w:eastAsia="Times New Roman" w:cs="Times New Roman"/>
          <w:b/>
          <w:bCs/>
          <w:color w:val="000000" w:themeColor="text1"/>
          <w:kern w:val="0"/>
          <w:szCs w:val="28"/>
          <w14:ligatures w14:val="none"/>
        </w:rPr>
      </w:pPr>
      <w:r w:rsidRPr="00255BB5">
        <w:rPr>
          <w:rFonts w:eastAsia="Times New Roman" w:cs="Times New Roman"/>
          <w:b/>
          <w:bCs/>
          <w:color w:val="000000" w:themeColor="text1"/>
          <w:kern w:val="0"/>
          <w:szCs w:val="28"/>
          <w14:ligatures w14:val="none"/>
        </w:rPr>
        <w:t xml:space="preserve">Thông báo số 139-TB/VPTW, ngày 06/8/2026 của Văn phòng Trung ương Đảng về thông báo kết luận của đồng chí Tổng Bí thư, Chủ tịch nước Tô Lâm tại buổi làm việc với các cơ quan về tình hình thực hiện Nghị quyết số 13-NQ/TW của Ban Chấp hành Trung ương Đảng khóa XI và Kết luận số 72-KL/TW của Bộ Chính trị về xây dựng kết cấu hạ tầng đồng bộ nhằm đưa nước ta cơ bản trở thành nước công nghiệp theo hướng hiện đại </w:t>
      </w:r>
    </w:p>
    <w:p w14:paraId="7FED7021" w14:textId="477BFA0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124A9C44" w14:textId="77777777" w:rsidR="005F5A05" w:rsidRDefault="005F5A05" w:rsidP="003F7A77">
      <w:pPr>
        <w:widowControl w:val="0"/>
        <w:spacing w:before="120" w:line="360" w:lineRule="exact"/>
        <w:ind w:firstLine="720"/>
        <w:jc w:val="both"/>
        <w:rPr>
          <w:rFonts w:eastAsia="Times New Roman" w:cs="Times New Roman"/>
          <w:color w:val="000000" w:themeColor="text1"/>
          <w:kern w:val="0"/>
          <w:szCs w:val="28"/>
          <w:lang w:val="vi-VN"/>
          <w14:ligatures w14:val="none"/>
        </w:rPr>
      </w:pPr>
    </w:p>
    <w:p w14:paraId="26EA938B" w14:textId="77083E4A" w:rsidR="00255BB5" w:rsidRDefault="00255BB5" w:rsidP="003F7A77">
      <w:pPr>
        <w:widowControl w:val="0"/>
        <w:spacing w:before="120" w:line="360" w:lineRule="exact"/>
        <w:ind w:firstLine="720"/>
        <w:jc w:val="both"/>
        <w:rPr>
          <w:rFonts w:eastAsia="Times New Roman" w:cs="Times New Roman"/>
          <w:color w:val="000000" w:themeColor="text1"/>
          <w:kern w:val="0"/>
          <w:szCs w:val="28"/>
          <w:lang w:val="vi-VN"/>
          <w14:ligatures w14:val="none"/>
        </w:rPr>
      </w:pPr>
      <w:r w:rsidRPr="00255BB5">
        <w:rPr>
          <w:rFonts w:eastAsia="Times New Roman" w:cs="Times New Roman"/>
          <w:color w:val="000000" w:themeColor="text1"/>
          <w:kern w:val="0"/>
          <w:szCs w:val="28"/>
          <w:lang w:val="vi-VN"/>
          <w14:ligatures w14:val="none"/>
        </w:rPr>
        <w:t xml:space="preserve">Thực hiện Công văn số 1304-CV/TU, ngày 17/8/2026 của Tỉnh ủy Điện Biên về việc triển khai thực hiện Thông báo số 139-TB/VPTW, ngày 06/8/2026 của Văn phòng Trung ương Đảng về thông báo kết luận của đồng chí Tổng Bí thư, Chủ tịch nước Tô Lâm tại buổi làm việc với các cơ quan về tình hình thực hiện Nghị quyết số 13-NQ/TW của Ban Chấp hành Trung ương Đảng khóa XI và Kết luận số 72-KL/TW của Bộ Chính trị về xây dựng kết cấu hạ tầng đồng bộ nhằm đưa nước ta cơ bản trở thành nước công nghiệp theo hướng hiện đại </w:t>
      </w:r>
      <w:r w:rsidRPr="00E50DCE">
        <w:rPr>
          <w:rFonts w:eastAsia="Times New Roman" w:cs="Times New Roman"/>
          <w:i/>
          <w:iCs/>
          <w:color w:val="000000" w:themeColor="text1"/>
          <w:kern w:val="0"/>
          <w:szCs w:val="28"/>
          <w:lang w:val="vi-VN"/>
          <w14:ligatures w14:val="none"/>
        </w:rPr>
        <w:t>(Thông báo số 139-TB/VPTW)</w:t>
      </w:r>
      <w:r w:rsidRPr="00255BB5">
        <w:rPr>
          <w:rFonts w:eastAsia="Times New Roman" w:cs="Times New Roman"/>
          <w:color w:val="000000" w:themeColor="text1"/>
          <w:kern w:val="0"/>
          <w:szCs w:val="28"/>
          <w:lang w:val="vi-VN"/>
          <w14:ligatures w14:val="none"/>
        </w:rPr>
        <w:t>; Ban Tuyên giáo và Dân vận Tỉnh ủy hướng dẫn việc nghiên cứu, quán triệt, tuyên truyền, phổ biến và triển khai thực hiện Thông báo số 139-TB/VPTW như sau:</w:t>
      </w:r>
    </w:p>
    <w:p w14:paraId="67AAA33B" w14:textId="3500BCB1" w:rsidR="00232608" w:rsidRPr="00C22C4A" w:rsidRDefault="00DE073D" w:rsidP="003F7A77">
      <w:pPr>
        <w:widowControl w:val="0"/>
        <w:spacing w:before="120" w:line="360" w:lineRule="exact"/>
        <w:ind w:firstLine="720"/>
        <w:jc w:val="both"/>
        <w:rPr>
          <w:rFonts w:eastAsia="Times New Roman" w:cs="Times New Roman"/>
          <w:b/>
          <w:bCs/>
          <w:color w:val="000000" w:themeColor="text1"/>
          <w:kern w:val="0"/>
          <w:szCs w:val="28"/>
          <w:lang w:val="vi-VN"/>
          <w14:ligatures w14:val="none"/>
        </w:rPr>
      </w:pPr>
      <w:r w:rsidRPr="00C22C4A">
        <w:rPr>
          <w:rFonts w:eastAsia="Times New Roman" w:cs="Times New Roman"/>
          <w:b/>
          <w:bCs/>
          <w:color w:val="000000" w:themeColor="text1"/>
          <w:kern w:val="0"/>
          <w:szCs w:val="28"/>
          <w:lang w:val="vi-VN"/>
          <w14:ligatures w14:val="none"/>
        </w:rPr>
        <w:t>I</w:t>
      </w:r>
      <w:r w:rsidRPr="00C22C4A">
        <w:rPr>
          <w:rFonts w:eastAsia="Times New Roman" w:cs="Times New Roman"/>
          <w:b/>
          <w:bCs/>
          <w:color w:val="000000" w:themeColor="text1"/>
          <w:kern w:val="0"/>
          <w:szCs w:val="28"/>
          <w14:ligatures w14:val="none"/>
        </w:rPr>
        <w:t>.</w:t>
      </w:r>
      <w:r w:rsidRPr="00C22C4A">
        <w:rPr>
          <w:rFonts w:eastAsia="Times New Roman" w:cs="Times New Roman"/>
          <w:b/>
          <w:bCs/>
          <w:color w:val="000000" w:themeColor="text1"/>
          <w:kern w:val="0"/>
          <w:szCs w:val="28"/>
          <w:lang w:val="vi-VN"/>
          <w14:ligatures w14:val="none"/>
        </w:rPr>
        <w:t xml:space="preserve"> MỤC ĐÍCH, YÊU CẦU</w:t>
      </w:r>
    </w:p>
    <w:p w14:paraId="18450FC3" w14:textId="77777777" w:rsidR="00232608" w:rsidRPr="00C22C4A" w:rsidRDefault="00DE073D" w:rsidP="003F7A77">
      <w:pPr>
        <w:widowControl w:val="0"/>
        <w:spacing w:before="120" w:line="360" w:lineRule="exact"/>
        <w:ind w:firstLine="720"/>
        <w:jc w:val="both"/>
        <w:rPr>
          <w:rFonts w:eastAsia="Times New Roman" w:cs="Times New Roman"/>
          <w:b/>
          <w:color w:val="000000" w:themeColor="text1"/>
          <w:kern w:val="0"/>
          <w:szCs w:val="28"/>
          <w14:ligatures w14:val="none"/>
        </w:rPr>
      </w:pPr>
      <w:r w:rsidRPr="00C22C4A">
        <w:rPr>
          <w:rFonts w:eastAsia="Times New Roman" w:cs="Times New Roman"/>
          <w:b/>
          <w:color w:val="000000" w:themeColor="text1"/>
          <w:kern w:val="0"/>
          <w:szCs w:val="28"/>
          <w14:ligatures w14:val="none"/>
        </w:rPr>
        <w:t>1. Mục đích</w:t>
      </w:r>
    </w:p>
    <w:p w14:paraId="39354E55" w14:textId="20058E51" w:rsidR="00255BB5" w:rsidRPr="00255BB5" w:rsidRDefault="00E50DCE" w:rsidP="00255BB5">
      <w:pPr>
        <w:spacing w:before="120" w:line="360" w:lineRule="exact"/>
        <w:ind w:firstLine="720"/>
        <w:jc w:val="both"/>
        <w:rPr>
          <w:bCs/>
          <w:color w:val="000000" w:themeColor="text1"/>
          <w:szCs w:val="28"/>
        </w:rPr>
      </w:pPr>
      <w:r>
        <w:rPr>
          <w:bCs/>
          <w:color w:val="000000" w:themeColor="text1"/>
          <w:szCs w:val="28"/>
        </w:rPr>
        <w:t xml:space="preserve">- </w:t>
      </w:r>
      <w:r w:rsidR="00255BB5" w:rsidRPr="00255BB5">
        <w:rPr>
          <w:bCs/>
          <w:color w:val="000000" w:themeColor="text1"/>
          <w:szCs w:val="28"/>
        </w:rPr>
        <w:t>Giúp các cấp ủy, tổ chức đảng, cán bộ, đảng viên, nhất là người đứng đầu cấp ủy, tổ chức đảng, cơ quan, đơn vị nhận thức đầy đủ, sâu sắc nội dung, ý nghĩa, quan điểm, định hướng, nhiệm vụ, giải pháp của Thông báo số 139-TB/VPTW; tạo sự thống nhất về nhận thức và hành động, nâng cao trách nhiệm của các cấp ủy, tổ chức đảng, chính quyền, Mặt trận Tổ quốc Việt Nam, các tổ chức chính trị - xã hội và các cơ quan, đơn vị trong lãnh đạo, chỉ đạo và tổ chức thực hiện các chủ trương, định hướng của Đảng về phát triển kết cấu hạ tầng đồng bộ, hiện đại; góp phần mở rộng không gian phát triển, tăng cường kết nối, nâng cao năng lực cạnh tranh và thúc đẩy phát triển kinh tế - xã hội nhanh, bền vững.</w:t>
      </w:r>
    </w:p>
    <w:p w14:paraId="3880C381" w14:textId="76DB6666" w:rsidR="0042010D" w:rsidRDefault="0042010D" w:rsidP="00255BB5">
      <w:pPr>
        <w:spacing w:before="120" w:line="360" w:lineRule="exact"/>
        <w:ind w:firstLine="720"/>
        <w:jc w:val="both"/>
        <w:rPr>
          <w:bCs/>
          <w:color w:val="000000" w:themeColor="text1"/>
          <w:szCs w:val="28"/>
        </w:rPr>
      </w:pPr>
      <w:r>
        <w:rPr>
          <w:bCs/>
          <w:color w:val="000000" w:themeColor="text1"/>
          <w:szCs w:val="28"/>
        </w:rPr>
        <w:t xml:space="preserve">- </w:t>
      </w:r>
      <w:r w:rsidRPr="0042010D">
        <w:rPr>
          <w:bCs/>
          <w:color w:val="000000" w:themeColor="text1"/>
          <w:szCs w:val="28"/>
        </w:rPr>
        <w:t xml:space="preserve">Thông qua việc nghiên cứu, quán triệt, tuyên truyền, phổ biến Thông báo số 139-TB/VPTW, góp phần nâng cao nhận thức, trách nhiệm của cả hệ thống chính trị, cán bộ, đảng viên và các tầng lớp Nhân dân về vị trí, vai trò của kết cấu hạ tầng </w:t>
      </w:r>
      <w:r w:rsidRPr="0042010D">
        <w:rPr>
          <w:bCs/>
          <w:color w:val="000000" w:themeColor="text1"/>
          <w:szCs w:val="28"/>
        </w:rPr>
        <w:lastRenderedPageBreak/>
        <w:t>đối với phát triển kinh tế - xã hội; đổi mới tư duy trong quy hoạch, đầu tư, quản lý, khai thác và phát triển kết cấu hạ tầng đồng bộ, hiện đại; huy động, phân bổ và sử dụng hiệu quả các nguồn lực, ưu tiên đầu tư các công trình, dự án hạ tầng chiến lược, có tính kết nối, lan tỏa cao, góp phần mở rộng không gian phát triển, tăng cường liên kết, nâng cao năng lực cạnh tranh và thực hiện thắng lợi các mục tiêu phát triển nhanh, bền vững của đất nước và tỉnh Điện Biên.</w:t>
      </w:r>
    </w:p>
    <w:p w14:paraId="0AE57563" w14:textId="5CEF8DFB" w:rsidR="00232608" w:rsidRPr="00C22C4A" w:rsidRDefault="00DE073D" w:rsidP="003F7A77">
      <w:pPr>
        <w:spacing w:before="120" w:line="360" w:lineRule="exact"/>
        <w:ind w:firstLine="720"/>
        <w:jc w:val="both"/>
        <w:rPr>
          <w:b/>
          <w:color w:val="000000" w:themeColor="text1"/>
          <w:szCs w:val="28"/>
        </w:rPr>
      </w:pPr>
      <w:r w:rsidRPr="00C22C4A">
        <w:rPr>
          <w:b/>
          <w:color w:val="000000" w:themeColor="text1"/>
          <w:szCs w:val="28"/>
        </w:rPr>
        <w:t>2. Yêu cầu</w:t>
      </w:r>
      <w:bookmarkStart w:id="0" w:name="_Hlk200527635"/>
      <w:bookmarkStart w:id="1" w:name="_Hlk202424742"/>
    </w:p>
    <w:p w14:paraId="1ED8E5EC" w14:textId="340C1897" w:rsidR="00255BB5" w:rsidRPr="00255BB5" w:rsidRDefault="0042010D" w:rsidP="00255BB5">
      <w:pPr>
        <w:spacing w:before="120" w:line="360" w:lineRule="exact"/>
        <w:ind w:firstLine="720"/>
        <w:jc w:val="both"/>
        <w:rPr>
          <w:color w:val="000000" w:themeColor="text1"/>
          <w:spacing w:val="-2"/>
          <w:szCs w:val="28"/>
        </w:rPr>
      </w:pPr>
      <w:r>
        <w:rPr>
          <w:color w:val="000000" w:themeColor="text1"/>
          <w:spacing w:val="-2"/>
          <w:szCs w:val="28"/>
        </w:rPr>
        <w:t xml:space="preserve">- </w:t>
      </w:r>
      <w:r w:rsidR="00255BB5" w:rsidRPr="00255BB5">
        <w:rPr>
          <w:color w:val="000000" w:themeColor="text1"/>
          <w:spacing w:val="-2"/>
          <w:szCs w:val="28"/>
        </w:rPr>
        <w:t>Việc nghiên cứu, quán triệt, tuyên truyền, phổ biến Thông báo số 139-TB/VPTW phải được thực hiện nghiêm túc, kịp thời, đồng bộ, thống nhất, thiết thực, hiệu quả; quán triệt đầy đủ các nội dung, quan điểm, định hướng, nhiệm vụ, giải pháp về phát triển kết cấu hạ tầng; gắn với chức năng, nhiệm vụ và điều kiện thực tiễn của từng địa phương, cơ quan, đơn vị; bảo đảm việc triển khai thực hiện phù hợp với yêu cầu phát triển nhanh, bền vững trong giai đoạn mới.</w:t>
      </w:r>
    </w:p>
    <w:p w14:paraId="5AC5CF96" w14:textId="6E9445E0" w:rsidR="0042010D" w:rsidRDefault="0042010D" w:rsidP="00255BB5">
      <w:pPr>
        <w:spacing w:before="120" w:line="360" w:lineRule="exact"/>
        <w:ind w:firstLine="720"/>
        <w:jc w:val="both"/>
        <w:rPr>
          <w:color w:val="000000" w:themeColor="text1"/>
          <w:spacing w:val="-2"/>
          <w:szCs w:val="28"/>
        </w:rPr>
      </w:pPr>
      <w:r>
        <w:rPr>
          <w:color w:val="000000" w:themeColor="text1"/>
          <w:spacing w:val="-2"/>
          <w:szCs w:val="28"/>
        </w:rPr>
        <w:t xml:space="preserve">- </w:t>
      </w:r>
      <w:r w:rsidRPr="0042010D">
        <w:rPr>
          <w:color w:val="000000" w:themeColor="text1"/>
          <w:spacing w:val="-2"/>
          <w:szCs w:val="28"/>
        </w:rPr>
        <w:t>Tăng cường công tác tuyên truyền, hướng dẫn, đôn đốc việc nghiên cứu, quán triệt, tuyên truyền, phổ biến Thông báo số 139-TB/VPTW; thường xuyên nắm bắt tình hình, kịp thời tháo gỡ khó khăn, vướng mắc; chú trọng sơ kết, tổng kết, rút kinh nghiệm. Phát huy vai trò, trách nhiệm của người đứng đầu trong lãnh đạo, chỉ đạo; nâng cao trách nhiệm của các cấp ủy, tổ chức đảng, chính quyền, Mặt trận Tổ quốc Việt Nam, các tổ chức chính trị - xã hội, cơ quan, đơn vị, cán bộ, đảng viên trong tổ chức thực hiện Thông báo số 139-TB/VPTW; bảo đảm được triển khai đồng bộ, thống nhất, hiệu quả, phù hợp với chức năng, nhiệm vụ và điều kiện thực tiễn của từng địa phương, cơ quan, đơn vị.</w:t>
      </w:r>
    </w:p>
    <w:p w14:paraId="7CD61FD3" w14:textId="26EBADDD" w:rsidR="00232608" w:rsidRPr="00C22C4A" w:rsidRDefault="00DE073D" w:rsidP="003F7A77">
      <w:pPr>
        <w:spacing w:before="120" w:line="360" w:lineRule="exact"/>
        <w:ind w:firstLine="720"/>
        <w:jc w:val="both"/>
        <w:rPr>
          <w:b/>
          <w:bCs/>
          <w:color w:val="000000" w:themeColor="text1"/>
          <w:szCs w:val="28"/>
        </w:rPr>
      </w:pPr>
      <w:r w:rsidRPr="00C22C4A">
        <w:rPr>
          <w:b/>
          <w:bCs/>
          <w:color w:val="000000" w:themeColor="text1"/>
          <w:szCs w:val="28"/>
        </w:rPr>
        <w:t>II. NỘI DUNG, HÌNH THỨC NGHIÊN CỨU, QUÁN TRIỆT, TUYÊN TRUYỀN, PHỔ BIẾN</w:t>
      </w:r>
    </w:p>
    <w:p w14:paraId="3D8FCF46" w14:textId="77777777" w:rsidR="00232608" w:rsidRPr="00C22C4A" w:rsidRDefault="00DE073D" w:rsidP="003F7A77">
      <w:pPr>
        <w:spacing w:before="120" w:line="360" w:lineRule="exact"/>
        <w:ind w:firstLine="720"/>
        <w:jc w:val="both"/>
        <w:rPr>
          <w:b/>
          <w:color w:val="000000" w:themeColor="text1"/>
          <w:szCs w:val="28"/>
        </w:rPr>
      </w:pPr>
      <w:r w:rsidRPr="00C22C4A">
        <w:rPr>
          <w:b/>
          <w:color w:val="000000" w:themeColor="text1"/>
          <w:szCs w:val="28"/>
        </w:rPr>
        <w:t>1. Nội dung nghiên cứu, quán triệt, tuyên truyền, phổ biến</w:t>
      </w:r>
    </w:p>
    <w:p w14:paraId="76323153" w14:textId="1B86478C" w:rsidR="00255BB5" w:rsidRDefault="00255BB5" w:rsidP="003F7A77">
      <w:pPr>
        <w:spacing w:before="120" w:line="360" w:lineRule="exact"/>
        <w:ind w:firstLine="720"/>
        <w:jc w:val="both"/>
        <w:rPr>
          <w:bCs/>
          <w:color w:val="000000" w:themeColor="text1"/>
          <w:spacing w:val="-4"/>
          <w:szCs w:val="28"/>
        </w:rPr>
      </w:pPr>
      <w:r w:rsidRPr="00255BB5">
        <w:rPr>
          <w:bCs/>
          <w:color w:val="000000" w:themeColor="text1"/>
          <w:spacing w:val="-4"/>
          <w:szCs w:val="28"/>
        </w:rPr>
        <w:t xml:space="preserve">Thông báo số 139-TB/VPTW, ngày 06/8/2026 của Văn phòng Trung ương Đảng về thông báo kết luận của đồng chí Tổng Bí thư, Chủ tịch nước Tô Lâm tại buổi làm việc với các cơ quan về tình hình thực hiện Nghị quyết số 13-NQ/TW của Ban Chấp hành Trung ương Đảng khóa XI và Kết luận số 72-KL/TW của Bộ Chính trị về xây dựng kết cấu hạ tầng đồng bộ nhằm đưa nước ta cơ bản trở thành nước công nghiệp theo hướng hiện đại </w:t>
      </w:r>
    </w:p>
    <w:bookmarkEnd w:id="0"/>
    <w:bookmarkEnd w:id="1"/>
    <w:p w14:paraId="5ABCDBCF" w14:textId="77777777" w:rsidR="00232608" w:rsidRPr="00C22C4A" w:rsidRDefault="00DE073D" w:rsidP="003F7A77">
      <w:pPr>
        <w:spacing w:before="120" w:line="360" w:lineRule="exact"/>
        <w:ind w:firstLine="720"/>
        <w:jc w:val="both"/>
        <w:rPr>
          <w:rFonts w:eastAsia="Calibri" w:cs="Times New Roman"/>
          <w:b/>
          <w:color w:val="000000" w:themeColor="text1"/>
          <w:szCs w:val="28"/>
        </w:rPr>
      </w:pPr>
      <w:r w:rsidRPr="00C22C4A">
        <w:rPr>
          <w:rFonts w:eastAsia="Calibri" w:cs="Times New Roman"/>
          <w:b/>
          <w:color w:val="000000" w:themeColor="text1"/>
          <w:szCs w:val="28"/>
        </w:rPr>
        <w:t xml:space="preserve">2. Thời gian, hình thức </w:t>
      </w:r>
      <w:r w:rsidRPr="00C22C4A">
        <w:rPr>
          <w:b/>
          <w:color w:val="000000" w:themeColor="text1"/>
          <w:szCs w:val="28"/>
        </w:rPr>
        <w:t>nghiên cứu</w:t>
      </w:r>
      <w:r w:rsidRPr="00C22C4A">
        <w:rPr>
          <w:rFonts w:eastAsia="Calibri" w:cs="Times New Roman"/>
          <w:b/>
          <w:color w:val="000000" w:themeColor="text1"/>
          <w:szCs w:val="28"/>
        </w:rPr>
        <w:t xml:space="preserve">, quán triệt, tuyên truyền, phổ biến </w:t>
      </w:r>
    </w:p>
    <w:p w14:paraId="09C284A9" w14:textId="28A13CEE" w:rsidR="00E50DCE" w:rsidRDefault="0042010D" w:rsidP="003F7A77">
      <w:pPr>
        <w:widowControl w:val="0"/>
        <w:spacing w:before="120" w:line="360" w:lineRule="exact"/>
        <w:ind w:firstLine="720"/>
        <w:jc w:val="both"/>
        <w:rPr>
          <w:color w:val="000000" w:themeColor="text1"/>
          <w:szCs w:val="28"/>
        </w:rPr>
      </w:pPr>
      <w:r>
        <w:rPr>
          <w:color w:val="000000" w:themeColor="text1"/>
          <w:szCs w:val="28"/>
        </w:rPr>
        <w:t xml:space="preserve">- </w:t>
      </w:r>
      <w:r w:rsidR="00E50DCE" w:rsidRPr="00E50DCE">
        <w:rPr>
          <w:color w:val="000000" w:themeColor="text1"/>
          <w:szCs w:val="28"/>
        </w:rPr>
        <w:t xml:space="preserve">Việc nghiên cứu, quán triệt, tuyên truyền, phổ biến Thông báo số 139-TB/VPTW được triển khai ngay sau khi ban hành và thực hiện thường xuyên, kịp thời, thiết thực, hiệu quả, phù hợp với chức năng, nhiệm vụ và điều kiện thực tiễn của từng địa phương, cơ quan, đơn vị. Gắn với thực hiện nhiệm vụ chính trị, chương trình, kế hoạch công tác; nâng cao nhận thức, trách nhiệm về vai trò của kết cấu hạ </w:t>
      </w:r>
      <w:r w:rsidR="00E50DCE" w:rsidRPr="00E50DCE">
        <w:rPr>
          <w:color w:val="000000" w:themeColor="text1"/>
          <w:szCs w:val="28"/>
        </w:rPr>
        <w:lastRenderedPageBreak/>
        <w:t>tầng đối với phát triển kinh tế - xã hội, tăng cường kết nối, mở rộng không gian phát triển; đổi mới quy hoạch, đầu tư, quản lý, khai thác và huy động hiệu quả các nguồn lực, ưu tiên các công trình, dự án hạ tầng chiến lược, góp phần phát triển nhanh, bền vững đất nước và tỉnh Điện Biên.</w:t>
      </w:r>
    </w:p>
    <w:p w14:paraId="0F067C30" w14:textId="779EF763" w:rsidR="00232608" w:rsidRPr="00C22C4A" w:rsidRDefault="00DE073D" w:rsidP="003F7A77">
      <w:pPr>
        <w:widowControl w:val="0"/>
        <w:spacing w:before="120" w:line="360" w:lineRule="exact"/>
        <w:ind w:firstLine="720"/>
        <w:jc w:val="both"/>
        <w:rPr>
          <w:color w:val="000000" w:themeColor="text1"/>
          <w:szCs w:val="28"/>
        </w:rPr>
      </w:pPr>
      <w:r w:rsidRPr="00C22C4A">
        <w:rPr>
          <w:color w:val="000000" w:themeColor="text1"/>
          <w:szCs w:val="28"/>
        </w:rPr>
        <w:t xml:space="preserve">-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chính trị - xã hội; lồng ghép trong các hội nghị của cơ quan, đơn vị. Đồng thời đẩy mạnh tuyên truyền trên các phương tiện thông tin đại chúng, cổng thông tin điện tử, trang thông tin điện tử của các cơ quan, đơn vị; hệ thống truyền thanh cơ sở, bản tin nội bộ, pa-nô, áp-phích, khẩu hiệu tuyên truyền và các nền tảng mạng xã hội chính thống. Phát huy vai trò của đội ngũ báo cáo viên, tuyên truyền viên các cấp trong việc tuyên truyền sâu rộng nội dung </w:t>
      </w:r>
      <w:r w:rsidR="00255BB5">
        <w:rPr>
          <w:color w:val="000000" w:themeColor="text1"/>
          <w:szCs w:val="28"/>
        </w:rPr>
        <w:t>Thông báo</w:t>
      </w:r>
      <w:r w:rsidR="00E117FF" w:rsidRPr="00C22C4A">
        <w:rPr>
          <w:color w:val="000000" w:themeColor="text1"/>
          <w:szCs w:val="28"/>
        </w:rPr>
        <w:t xml:space="preserve"> </w:t>
      </w:r>
      <w:r w:rsidRPr="00C22C4A">
        <w:rPr>
          <w:color w:val="000000" w:themeColor="text1"/>
          <w:szCs w:val="28"/>
        </w:rPr>
        <w:t xml:space="preserve">đến cán bộ, đảng viên, </w:t>
      </w:r>
      <w:r w:rsidRPr="00C22C4A">
        <w:rPr>
          <w:bCs/>
          <w:color w:val="000000" w:themeColor="text1"/>
          <w:szCs w:val="28"/>
        </w:rPr>
        <w:t xml:space="preserve">công chức, viên chức, cán bộ và chiến sỹ thuộc lực lượng vũ trang, đoàn viên, hội viên </w:t>
      </w:r>
      <w:r w:rsidRPr="00C22C4A">
        <w:rPr>
          <w:color w:val="000000" w:themeColor="text1"/>
          <w:szCs w:val="28"/>
        </w:rPr>
        <w:t>và các tầng lớp Nhân dân.</w:t>
      </w:r>
    </w:p>
    <w:p w14:paraId="06D6E754" w14:textId="77777777" w:rsidR="00232608" w:rsidRPr="00C22C4A" w:rsidRDefault="00DE073D" w:rsidP="003F7A77">
      <w:pPr>
        <w:tabs>
          <w:tab w:val="left" w:pos="742"/>
          <w:tab w:val="left" w:pos="3919"/>
        </w:tabs>
        <w:spacing w:before="120" w:line="360" w:lineRule="exact"/>
        <w:ind w:firstLine="720"/>
        <w:jc w:val="both"/>
        <w:rPr>
          <w:b/>
          <w:bCs/>
          <w:color w:val="000000" w:themeColor="text1"/>
          <w:szCs w:val="28"/>
        </w:rPr>
      </w:pPr>
      <w:r w:rsidRPr="00C22C4A">
        <w:rPr>
          <w:b/>
          <w:bCs/>
          <w:color w:val="000000" w:themeColor="text1"/>
          <w:szCs w:val="28"/>
        </w:rPr>
        <w:tab/>
        <w:t>III. TỔ CHỨC THỰC HIỆN</w:t>
      </w:r>
    </w:p>
    <w:p w14:paraId="7D75233B" w14:textId="77777777" w:rsidR="00232608" w:rsidRPr="00C22C4A" w:rsidRDefault="00DE073D" w:rsidP="003F7A77">
      <w:pPr>
        <w:tabs>
          <w:tab w:val="left" w:pos="742"/>
          <w:tab w:val="left" w:pos="3919"/>
        </w:tabs>
        <w:spacing w:before="120" w:line="360" w:lineRule="exact"/>
        <w:ind w:firstLine="720"/>
        <w:jc w:val="both"/>
        <w:rPr>
          <w:b/>
          <w:bCs/>
          <w:color w:val="000000" w:themeColor="text1"/>
          <w:szCs w:val="28"/>
        </w:rPr>
      </w:pPr>
      <w:r w:rsidRPr="00C22C4A">
        <w:rPr>
          <w:b/>
          <w:bCs/>
          <w:color w:val="000000" w:themeColor="text1"/>
          <w:szCs w:val="28"/>
        </w:rPr>
        <w:t>1. Ban Tuyên giáo và Dân vận Tỉnh uỷ</w:t>
      </w:r>
    </w:p>
    <w:p w14:paraId="6BE93D1E" w14:textId="62909304" w:rsidR="00E50DCE" w:rsidRPr="00E50DCE" w:rsidRDefault="0042010D" w:rsidP="00E50DCE">
      <w:pPr>
        <w:widowControl w:val="0"/>
        <w:spacing w:before="120" w:line="360" w:lineRule="exact"/>
        <w:ind w:firstLine="720"/>
        <w:jc w:val="both"/>
        <w:rPr>
          <w:color w:val="000000" w:themeColor="text1"/>
          <w:szCs w:val="28"/>
        </w:rPr>
      </w:pPr>
      <w:r>
        <w:rPr>
          <w:color w:val="000000" w:themeColor="text1"/>
          <w:szCs w:val="28"/>
        </w:rPr>
        <w:t xml:space="preserve">- </w:t>
      </w:r>
      <w:r w:rsidR="00E50DCE" w:rsidRPr="00E50DCE">
        <w:rPr>
          <w:color w:val="000000" w:themeColor="text1"/>
          <w:szCs w:val="28"/>
        </w:rPr>
        <w:t>Ban hành Hướng dẫn nghiên cứu, quán triệt, tuyên truyền, phổ biến Thông báo số 139-TB/VPTW và các văn bản chỉ đạo của Trung ương, của Tỉnh ủy.</w:t>
      </w:r>
    </w:p>
    <w:p w14:paraId="6DDA973D" w14:textId="56BF0E14" w:rsidR="00E50DCE" w:rsidRPr="00E50DCE" w:rsidRDefault="0042010D" w:rsidP="00E50DCE">
      <w:pPr>
        <w:widowControl w:val="0"/>
        <w:spacing w:before="120" w:line="360" w:lineRule="exact"/>
        <w:ind w:firstLine="720"/>
        <w:jc w:val="both"/>
        <w:rPr>
          <w:color w:val="000000" w:themeColor="text1"/>
          <w:szCs w:val="28"/>
        </w:rPr>
      </w:pPr>
      <w:r>
        <w:rPr>
          <w:color w:val="000000" w:themeColor="text1"/>
          <w:szCs w:val="28"/>
        </w:rPr>
        <w:t xml:space="preserve">- </w:t>
      </w:r>
      <w:r w:rsidR="00E50DCE" w:rsidRPr="00E50DCE">
        <w:rPr>
          <w:color w:val="000000" w:themeColor="text1"/>
          <w:szCs w:val="28"/>
        </w:rPr>
        <w:t>Chủ trì, định hướng công tác tuyên truyền, giáo dục chính trị, tư tưởng; hướng dẫn đổi mới nội dung, hình thức tuyên truyền phù hợp với từng đối tượng; nâng cao nhận thức, trách nhiệm của các cấp ủy, tổ chức đảng, cán bộ, đảng viên, công chức, viên chức, cán bộ và chiến sỹ thuộc lực lượng vũ trang, đoàn viên, hội viên và các tầng lớp Nhân dân về nội dung, ý nghĩa, quan điểm, định hướng, nhiệm vụ</w:t>
      </w:r>
      <w:r>
        <w:rPr>
          <w:color w:val="000000" w:themeColor="text1"/>
          <w:szCs w:val="28"/>
        </w:rPr>
        <w:t xml:space="preserve"> trọng tâm</w:t>
      </w:r>
      <w:r w:rsidR="00E50DCE" w:rsidRPr="00E50DCE">
        <w:rPr>
          <w:color w:val="000000" w:themeColor="text1"/>
          <w:szCs w:val="28"/>
        </w:rPr>
        <w:t xml:space="preserve"> của Thông báo số 139-TB/VPTW trong phát triển kết cấu hạ tầng đồng bộ, hiện đại, tạo động lực và mở rộng không gian phát triển.</w:t>
      </w:r>
    </w:p>
    <w:p w14:paraId="75E8FC5D" w14:textId="640335C3" w:rsidR="00E50DCE" w:rsidRPr="00E50DCE" w:rsidRDefault="0042010D" w:rsidP="00E50DCE">
      <w:pPr>
        <w:widowControl w:val="0"/>
        <w:spacing w:before="120" w:line="360" w:lineRule="exact"/>
        <w:ind w:firstLine="720"/>
        <w:jc w:val="both"/>
        <w:rPr>
          <w:color w:val="000000" w:themeColor="text1"/>
          <w:szCs w:val="28"/>
        </w:rPr>
      </w:pPr>
      <w:r>
        <w:rPr>
          <w:color w:val="000000" w:themeColor="text1"/>
          <w:szCs w:val="28"/>
        </w:rPr>
        <w:t xml:space="preserve">- </w:t>
      </w:r>
      <w:r w:rsidR="00E50DCE" w:rsidRPr="00E50DCE">
        <w:rPr>
          <w:color w:val="000000" w:themeColor="text1"/>
          <w:szCs w:val="28"/>
        </w:rPr>
        <w:t>Chỉ đạo, định hướng Ban Tuyên giáo và Dân vận các đảng ủy trực thuộc tỉnh; các cơ quan tham mưu, giúp việc cấp ủy; đội ngũ báo cáo viên, tuyên truyền viên, cộng tác viên dư luận xã hội tuyên truyền, phổ biến sâu rộng nội dung Thông báo số 139-TB/VPTW; nắm chắc tình hình tư tưởng, định hướng dư luận xã hội</w:t>
      </w:r>
      <w:r>
        <w:rPr>
          <w:color w:val="000000" w:themeColor="text1"/>
          <w:szCs w:val="28"/>
        </w:rPr>
        <w:t>,</w:t>
      </w:r>
      <w:r w:rsidR="00E50DCE" w:rsidRPr="00E50DCE">
        <w:rPr>
          <w:color w:val="000000" w:themeColor="text1"/>
          <w:szCs w:val="28"/>
        </w:rPr>
        <w:t xml:space="preserve"> chủ động đấu tranh, phản bác các quan điểm sai trái, thông tin xuyên tạc liên quan đến chủ trương, định hướng của Đảng về phát triển kết cấu hạ tầng và quá trình triển khai thực hiện, nhất là trên không gian mạng.</w:t>
      </w:r>
    </w:p>
    <w:p w14:paraId="4C8B040E" w14:textId="2A8FAB8E" w:rsidR="00E50DCE" w:rsidRDefault="0042010D" w:rsidP="00E50DCE">
      <w:pPr>
        <w:widowControl w:val="0"/>
        <w:spacing w:before="120" w:line="360" w:lineRule="exact"/>
        <w:ind w:firstLine="720"/>
        <w:jc w:val="both"/>
        <w:rPr>
          <w:color w:val="000000" w:themeColor="text1"/>
          <w:szCs w:val="28"/>
        </w:rPr>
      </w:pPr>
      <w:r>
        <w:rPr>
          <w:color w:val="000000" w:themeColor="text1"/>
          <w:szCs w:val="28"/>
        </w:rPr>
        <w:t xml:space="preserve">- </w:t>
      </w:r>
      <w:r w:rsidR="00E50DCE" w:rsidRPr="00E50DCE">
        <w:rPr>
          <w:color w:val="000000" w:themeColor="text1"/>
          <w:szCs w:val="28"/>
        </w:rPr>
        <w:t xml:space="preserve">Định hướng các cơ quan báo chí, cơ quan có ấn phẩm báo chí trên địa bàn tỉnh đẩy mạnh tuyên truyền nội dung, ý nghĩa, yêu cầu của Thông báo số 139-TB/VPTW và chủ trương của Đảng về phát triển kết cấu hạ tầng đồng bộ, hiện đại; huy động, sử dụng hiệu quả các nguồn lực, tập trung đầu tư các công trình, dự án hạ </w:t>
      </w:r>
      <w:r w:rsidR="00E50DCE" w:rsidRPr="00E50DCE">
        <w:rPr>
          <w:color w:val="000000" w:themeColor="text1"/>
          <w:szCs w:val="28"/>
        </w:rPr>
        <w:lastRenderedPageBreak/>
        <w:t>tầng chiến lược, có tính kết nối, lan tỏa cao; kịp thời phản ánh những mô hình, cách làm hiệu quả, góp phần tháo gỡ khó khăn, cải thiện môi trường đầu tư, tạo động lực và mở rộng không gian phát triển của tỉnh.</w:t>
      </w:r>
    </w:p>
    <w:p w14:paraId="4FC43CA0" w14:textId="137920B1" w:rsidR="00E50DCE" w:rsidRDefault="0042010D" w:rsidP="00E50DCE">
      <w:pPr>
        <w:widowControl w:val="0"/>
        <w:spacing w:before="120" w:line="360" w:lineRule="exact"/>
        <w:ind w:firstLine="720"/>
        <w:jc w:val="both"/>
        <w:rPr>
          <w:color w:val="000000" w:themeColor="text1"/>
          <w:szCs w:val="28"/>
        </w:rPr>
      </w:pPr>
      <w:r>
        <w:rPr>
          <w:color w:val="000000" w:themeColor="text1"/>
          <w:szCs w:val="28"/>
        </w:rPr>
        <w:t xml:space="preserve">- </w:t>
      </w:r>
      <w:r w:rsidR="00E50DCE" w:rsidRPr="00E50DCE">
        <w:rPr>
          <w:color w:val="000000" w:themeColor="text1"/>
          <w:szCs w:val="28"/>
        </w:rPr>
        <w:t>Theo dõi, đôn đốc, kiểm tra việc nghiên cứu, quán triệt, tuyên truyền, phổ biến và triển khai thực hiện Thông báo số 139-TB/VPTW, định kỳ tổng hợp tình hình, báo cáo Ban Thường vụ Tỉnh ủy theo quy định.</w:t>
      </w:r>
    </w:p>
    <w:p w14:paraId="150CEB88" w14:textId="765BB1F3" w:rsidR="00232608" w:rsidRPr="00C22C4A" w:rsidRDefault="00DE073D" w:rsidP="003F7A77">
      <w:pPr>
        <w:widowControl w:val="0"/>
        <w:spacing w:before="120" w:line="360" w:lineRule="exact"/>
        <w:ind w:firstLine="720"/>
        <w:jc w:val="both"/>
        <w:rPr>
          <w:b/>
          <w:bCs/>
          <w:color w:val="000000" w:themeColor="text1"/>
          <w:szCs w:val="28"/>
        </w:rPr>
      </w:pPr>
      <w:r w:rsidRPr="00C22C4A">
        <w:rPr>
          <w:b/>
          <w:bCs/>
          <w:color w:val="000000" w:themeColor="text1"/>
          <w:szCs w:val="28"/>
        </w:rPr>
        <w:t xml:space="preserve">2. Các đảng uỷ trực thuộc </w:t>
      </w:r>
      <w:r w:rsidR="00F67D5C" w:rsidRPr="00C22C4A">
        <w:rPr>
          <w:b/>
          <w:bCs/>
          <w:color w:val="000000" w:themeColor="text1"/>
          <w:szCs w:val="28"/>
        </w:rPr>
        <w:t>t</w:t>
      </w:r>
      <w:r w:rsidRPr="00C22C4A">
        <w:rPr>
          <w:b/>
          <w:bCs/>
          <w:color w:val="000000" w:themeColor="text1"/>
          <w:szCs w:val="28"/>
        </w:rPr>
        <w:t xml:space="preserve">ỉnh và </w:t>
      </w:r>
      <w:r w:rsidR="00F67D5C" w:rsidRPr="00C22C4A">
        <w:rPr>
          <w:b/>
          <w:bCs/>
          <w:color w:val="000000" w:themeColor="text1"/>
          <w:szCs w:val="28"/>
        </w:rPr>
        <w:t>đ</w:t>
      </w:r>
      <w:r w:rsidRPr="00C22C4A">
        <w:rPr>
          <w:b/>
          <w:bCs/>
          <w:color w:val="000000" w:themeColor="text1"/>
          <w:szCs w:val="28"/>
        </w:rPr>
        <w:t>ảng uỷ 45 xã, phường</w:t>
      </w:r>
    </w:p>
    <w:p w14:paraId="65BC78EB" w14:textId="44A6F603" w:rsidR="00E50DCE" w:rsidRPr="00E50DCE" w:rsidRDefault="0042010D" w:rsidP="00E50DCE">
      <w:pPr>
        <w:spacing w:before="120" w:line="360" w:lineRule="exact"/>
        <w:ind w:firstLine="720"/>
        <w:jc w:val="both"/>
        <w:rPr>
          <w:bCs/>
          <w:color w:val="000000" w:themeColor="text1"/>
          <w:szCs w:val="28"/>
        </w:rPr>
      </w:pPr>
      <w:r>
        <w:rPr>
          <w:bCs/>
          <w:color w:val="000000" w:themeColor="text1"/>
          <w:szCs w:val="28"/>
        </w:rPr>
        <w:t xml:space="preserve">- </w:t>
      </w:r>
      <w:r w:rsidR="00E50DCE" w:rsidRPr="00E50DCE">
        <w:rPr>
          <w:bCs/>
          <w:color w:val="000000" w:themeColor="text1"/>
          <w:szCs w:val="28"/>
        </w:rPr>
        <w:t>Tổ chức nghiên cứu, quán triệt, tuyên truyền, phổ biến sâu rộng Thông báo số 139-TB/VPTW và các văn bản chỉ đạo của Trung ương, của Tỉnh ủy phù hợp với điều kiện, nhiệm vụ chính trị của từng địa phương, cơ quan, đơn vị; bảo đảm cán bộ, đảng viên, công chức, viên chức, cán bộ và chiến sỹ thuộc lực lượng vũ trang,</w:t>
      </w:r>
      <w:r w:rsidR="005B394F">
        <w:rPr>
          <w:bCs/>
          <w:color w:val="000000" w:themeColor="text1"/>
          <w:szCs w:val="28"/>
        </w:rPr>
        <w:t xml:space="preserve"> </w:t>
      </w:r>
      <w:r w:rsidR="005B394F" w:rsidRPr="00E50DCE">
        <w:rPr>
          <w:color w:val="000000" w:themeColor="text1"/>
          <w:szCs w:val="28"/>
        </w:rPr>
        <w:t>đoàn viên, hội viên và các tầng lớp Nhân dân</w:t>
      </w:r>
      <w:r w:rsidR="005B394F">
        <w:rPr>
          <w:color w:val="000000" w:themeColor="text1"/>
          <w:szCs w:val="28"/>
        </w:rPr>
        <w:t>,</w:t>
      </w:r>
      <w:r w:rsidR="00E50DCE" w:rsidRPr="00E50DCE">
        <w:rPr>
          <w:bCs/>
          <w:color w:val="000000" w:themeColor="text1"/>
          <w:szCs w:val="28"/>
        </w:rPr>
        <w:t xml:space="preserve"> nhất là người đứng đầu cấp ủy, cơ quan, đơn vị được nghiên cứu, quán triệt đầy đủ, đúng đối tượng, chất lượng, đúng tiến độ.</w:t>
      </w:r>
    </w:p>
    <w:p w14:paraId="52C55E5D" w14:textId="1A329B75" w:rsidR="00E50DCE" w:rsidRDefault="0042010D" w:rsidP="00E50DCE">
      <w:pPr>
        <w:spacing w:before="120" w:line="360" w:lineRule="exact"/>
        <w:ind w:firstLine="720"/>
        <w:jc w:val="both"/>
        <w:rPr>
          <w:bCs/>
          <w:color w:val="000000" w:themeColor="text1"/>
          <w:szCs w:val="28"/>
        </w:rPr>
      </w:pPr>
      <w:r>
        <w:rPr>
          <w:bCs/>
          <w:color w:val="000000" w:themeColor="text1"/>
          <w:szCs w:val="28"/>
        </w:rPr>
        <w:t xml:space="preserve">- </w:t>
      </w:r>
      <w:r w:rsidR="00E50DCE" w:rsidRPr="00E50DCE">
        <w:rPr>
          <w:bCs/>
          <w:color w:val="000000" w:themeColor="text1"/>
          <w:szCs w:val="28"/>
        </w:rPr>
        <w:t>Đẩy mạnh tuyên truyền gắn với nhiệm vụ chính trị của địa phương, cơ quan, đơn vị; nâng cao nhận thức, trách nhiệm về nội dung, yêu cầu của Thông báo số 139-TB/VPTW và chủ trương của Đảng về phát triển kết cấu hạ tầng đồng bộ, hiện đại; đổi mới quy hoạch, đầu tư, quản lý, khai thác, huy động và sử dụng hiệu quả các nguồn lực, tập trung phát triển hạ tầng chiến lược, có tính kết nối, lan tỏa cao.</w:t>
      </w:r>
    </w:p>
    <w:p w14:paraId="2BB1ADA5" w14:textId="08002F7E" w:rsidR="00E50DCE" w:rsidRPr="00E50DCE" w:rsidRDefault="0042010D" w:rsidP="00E50DCE">
      <w:pPr>
        <w:spacing w:before="120" w:line="360" w:lineRule="exact"/>
        <w:ind w:firstLine="720"/>
        <w:jc w:val="both"/>
        <w:rPr>
          <w:bCs/>
          <w:color w:val="000000" w:themeColor="text1"/>
          <w:szCs w:val="28"/>
        </w:rPr>
      </w:pPr>
      <w:r>
        <w:rPr>
          <w:bCs/>
          <w:color w:val="000000" w:themeColor="text1"/>
          <w:szCs w:val="28"/>
        </w:rPr>
        <w:t xml:space="preserve">- </w:t>
      </w:r>
      <w:r w:rsidR="00E50DCE" w:rsidRPr="00E50DCE">
        <w:rPr>
          <w:bCs/>
          <w:color w:val="000000" w:themeColor="text1"/>
          <w:szCs w:val="28"/>
        </w:rPr>
        <w:t>Thường xuyên theo dõi, kiểm tra, đánh giá việc nghiên cứu, quán triệt, tuyên truyền, phổ biến và triển khai thực hiện Thông báo số 139-TB/VPTW; kịp thời biểu dương, nhân rộng các mô hình, cách làm hiệu quả; tháo gỡ khó khăn, vướng mắc trong quá trình triển khai; thực hiện nghiêm chế độ thông tin, báo cáo theo quy định.</w:t>
      </w:r>
    </w:p>
    <w:p w14:paraId="5A5F57B9" w14:textId="7373FDF4" w:rsidR="00E50DCE" w:rsidRPr="00E50DCE" w:rsidRDefault="0042010D" w:rsidP="00E50DCE">
      <w:pPr>
        <w:spacing w:before="120" w:line="360" w:lineRule="exact"/>
        <w:ind w:firstLine="720"/>
        <w:jc w:val="both"/>
        <w:rPr>
          <w:bCs/>
          <w:color w:val="000000" w:themeColor="text1"/>
          <w:szCs w:val="28"/>
        </w:rPr>
      </w:pPr>
      <w:r>
        <w:rPr>
          <w:bCs/>
          <w:color w:val="000000" w:themeColor="text1"/>
          <w:szCs w:val="28"/>
        </w:rPr>
        <w:t xml:space="preserve">- </w:t>
      </w:r>
      <w:r w:rsidR="00E50DCE" w:rsidRPr="00E50DCE">
        <w:rPr>
          <w:bCs/>
          <w:color w:val="000000" w:themeColor="text1"/>
          <w:szCs w:val="28"/>
        </w:rPr>
        <w:t xml:space="preserve">Tăng cường nắm bắt tình hình tư tưởng, dư luận xã hội; chủ động đấu tranh, phản bác các thông tin sai trái, xuyên tạc liên quan đến Thông báo số 139-TB/VPTW và việc triển khai thực hiện chủ trương của Đảng, chính sách, pháp luật của Nhà nước về phát triển kết cấu hạ tầng; nhất là những thông tin xuyên tạc, gây ảnh hưởng đến sự đồng thuận của cán bộ, đảng viên và Nhân dân trong quá trình triển khai các công trình, dự án </w:t>
      </w:r>
      <w:r w:rsidR="005B394F" w:rsidRPr="00255BB5">
        <w:rPr>
          <w:bCs/>
          <w:color w:val="000000" w:themeColor="text1"/>
          <w:spacing w:val="-4"/>
          <w:szCs w:val="28"/>
        </w:rPr>
        <w:t xml:space="preserve">xây dựng kết cấu </w:t>
      </w:r>
      <w:r w:rsidR="00E50DCE" w:rsidRPr="00E50DCE">
        <w:rPr>
          <w:bCs/>
          <w:color w:val="000000" w:themeColor="text1"/>
          <w:szCs w:val="28"/>
        </w:rPr>
        <w:t>hạ tầng trên địa bàn.</w:t>
      </w:r>
    </w:p>
    <w:p w14:paraId="62701BA8" w14:textId="04B3D6AC" w:rsidR="00E50DCE" w:rsidRDefault="0042010D" w:rsidP="00E50DCE">
      <w:pPr>
        <w:spacing w:before="120" w:line="360" w:lineRule="exact"/>
        <w:ind w:firstLine="720"/>
        <w:jc w:val="both"/>
        <w:rPr>
          <w:bCs/>
          <w:color w:val="000000" w:themeColor="text1"/>
          <w:szCs w:val="28"/>
        </w:rPr>
      </w:pPr>
      <w:r>
        <w:rPr>
          <w:bCs/>
          <w:color w:val="000000" w:themeColor="text1"/>
          <w:szCs w:val="28"/>
        </w:rPr>
        <w:t xml:space="preserve">- </w:t>
      </w:r>
      <w:r w:rsidR="00E50DCE" w:rsidRPr="00E50DCE">
        <w:rPr>
          <w:bCs/>
          <w:color w:val="000000" w:themeColor="text1"/>
          <w:szCs w:val="28"/>
        </w:rPr>
        <w:t xml:space="preserve">Đảng ủy Công an tỉnh phối hợp với Ban Tuyên giáo và Dân vận Tỉnh ủy và các cơ quan liên quan phát hiện, xử lý nghiêm các hành vi phát tán thông tin sai trái, xuyên tạc liên quan đến Thông báo số 139-TB/VPTW, nhất là các thông tin lợi dụng những vấn đề liên quan đến quy hoạch, đầu tư, triển khai các công trình, dự án </w:t>
      </w:r>
      <w:r w:rsidR="00F8797B" w:rsidRPr="00255BB5">
        <w:rPr>
          <w:bCs/>
          <w:color w:val="000000" w:themeColor="text1"/>
          <w:spacing w:val="-4"/>
          <w:szCs w:val="28"/>
        </w:rPr>
        <w:t xml:space="preserve">xây dựng kết cấu </w:t>
      </w:r>
      <w:r w:rsidR="00E50DCE" w:rsidRPr="00E50DCE">
        <w:rPr>
          <w:bCs/>
          <w:color w:val="000000" w:themeColor="text1"/>
          <w:szCs w:val="28"/>
        </w:rPr>
        <w:t>hạ tầng để gây mất ổn định, chống phá Đảng, Nhà nước trên không gian mạng.</w:t>
      </w:r>
    </w:p>
    <w:p w14:paraId="4FF0976A" w14:textId="77777777" w:rsidR="00F8797B" w:rsidRDefault="00F8797B" w:rsidP="003F7A77">
      <w:pPr>
        <w:spacing w:before="120" w:line="360" w:lineRule="exact"/>
        <w:ind w:firstLine="720"/>
        <w:jc w:val="both"/>
        <w:rPr>
          <w:b/>
          <w:color w:val="000000" w:themeColor="text1"/>
          <w:szCs w:val="28"/>
        </w:rPr>
      </w:pPr>
    </w:p>
    <w:p w14:paraId="47D0B79B" w14:textId="77777777" w:rsidR="00F8797B" w:rsidRDefault="00F8797B" w:rsidP="003F7A77">
      <w:pPr>
        <w:spacing w:before="120" w:line="360" w:lineRule="exact"/>
        <w:ind w:firstLine="720"/>
        <w:jc w:val="both"/>
        <w:rPr>
          <w:b/>
          <w:color w:val="000000" w:themeColor="text1"/>
          <w:szCs w:val="28"/>
        </w:rPr>
      </w:pPr>
    </w:p>
    <w:p w14:paraId="492F4028" w14:textId="5BEDAB47" w:rsidR="00232608" w:rsidRPr="00C22C4A" w:rsidRDefault="00DE073D" w:rsidP="003F7A77">
      <w:pPr>
        <w:spacing w:before="120" w:line="360" w:lineRule="exact"/>
        <w:ind w:firstLine="720"/>
        <w:jc w:val="both"/>
        <w:rPr>
          <w:b/>
          <w:color w:val="000000" w:themeColor="text1"/>
          <w:szCs w:val="28"/>
        </w:rPr>
      </w:pPr>
      <w:r w:rsidRPr="00C22C4A">
        <w:rPr>
          <w:b/>
          <w:color w:val="000000" w:themeColor="text1"/>
          <w:szCs w:val="28"/>
        </w:rPr>
        <w:lastRenderedPageBreak/>
        <w:t>3. Các cơ quan báo chí và các cơ quan có ấn phẩm báo chí trong tỉnh</w:t>
      </w:r>
    </w:p>
    <w:p w14:paraId="3F22C228" w14:textId="4DD54F28" w:rsidR="00E50DCE" w:rsidRPr="00E50DCE" w:rsidRDefault="0042010D" w:rsidP="00E50DCE">
      <w:pPr>
        <w:spacing w:before="120" w:line="360" w:lineRule="exact"/>
        <w:ind w:firstLine="720"/>
        <w:jc w:val="both"/>
        <w:rPr>
          <w:color w:val="000000" w:themeColor="text1"/>
          <w:szCs w:val="28"/>
        </w:rPr>
      </w:pPr>
      <w:r>
        <w:rPr>
          <w:color w:val="000000" w:themeColor="text1"/>
          <w:szCs w:val="28"/>
        </w:rPr>
        <w:t xml:space="preserve">- </w:t>
      </w:r>
      <w:r w:rsidR="00E50DCE" w:rsidRPr="00E50DCE">
        <w:rPr>
          <w:color w:val="000000" w:themeColor="text1"/>
          <w:szCs w:val="28"/>
        </w:rPr>
        <w:t>Báo và Phát thanh, Truyền hình Điện Biên cùng các cơ quan có ấn phẩm báo chí, website, cổng thông tin điện tử trên địa bàn tỉnh đẩy mạnh tuyên truyền, kịp thời đăng tải tin, bài phổ biến những nội dung cơ bản, nhiệm vụ trọng tâm của Thông báo số 139-TB/VPTW và các văn bản chỉ đạo của Trung ương, của Tỉnh ủy; tuyên truyền về mục đích, ý nghĩa, yêu cầu của việc phát triển kết cấu hạ tầng đồng bộ, hiện đại, tạo động lực và mở rộng không gian phát triển, góp phần thúc đẩy phát triển kinh tế - xã hội, bảo đảm quốc phòng, an ninh.</w:t>
      </w:r>
    </w:p>
    <w:p w14:paraId="65A1C0BD" w14:textId="45EE4BE4" w:rsidR="00E50DCE" w:rsidRDefault="0042010D" w:rsidP="00E50DCE">
      <w:pPr>
        <w:spacing w:before="120" w:line="360" w:lineRule="exact"/>
        <w:ind w:firstLine="720"/>
        <w:jc w:val="both"/>
        <w:rPr>
          <w:color w:val="000000" w:themeColor="text1"/>
          <w:szCs w:val="28"/>
        </w:rPr>
      </w:pPr>
      <w:r>
        <w:rPr>
          <w:color w:val="000000" w:themeColor="text1"/>
          <w:szCs w:val="28"/>
        </w:rPr>
        <w:t xml:space="preserve">- </w:t>
      </w:r>
      <w:r w:rsidR="00E50DCE" w:rsidRPr="00E50DCE">
        <w:rPr>
          <w:color w:val="000000" w:themeColor="text1"/>
          <w:szCs w:val="28"/>
        </w:rPr>
        <w:t>Đẩy mạnh tuyên truyền kết quả triển khai thực hiện Thông báo số 139-TB/VPTW; kịp thời phản ánh những mô hình, cách làm hay, sáng tạo, hiệu quả trong phát triển kết cấu hạ tầng, huy động, phân bổ và sử dụng hiệu quả các nguồn lực đầu tư; tập trung đầu tư, đẩy nhanh tiến độ các công trình, dự án hạ tầng chiến lược, có tính kết nối, lan tỏa cao; cải thiện môi trường đầu tư, kinh doanh, tháo gỡ khó khăn, vướng mắc trong quá trình triển khai các dự án, góp phần tạo động lực và mở rộng không gian phát triển của tỉnh; đồng thời chủ động nắm bắt tình hình tư tưởng, dư luận xã hội, đấu tranh, phản bác các thông tin sai trái, xuyên tạc liên quan đến việc triển khai thực hiện Thông báo số 139-TB/VPTW.</w:t>
      </w:r>
    </w:p>
    <w:p w14:paraId="31ADBB28" w14:textId="77777777" w:rsidR="00232608" w:rsidRPr="00E50DCE" w:rsidRDefault="00DE073D" w:rsidP="003F7A77">
      <w:pPr>
        <w:spacing w:before="120" w:line="360" w:lineRule="exact"/>
        <w:ind w:firstLine="720"/>
        <w:jc w:val="both"/>
        <w:rPr>
          <w:b/>
          <w:color w:val="000000" w:themeColor="text1"/>
          <w:spacing w:val="-8"/>
          <w:szCs w:val="28"/>
        </w:rPr>
      </w:pPr>
      <w:r w:rsidRPr="00E50DCE">
        <w:rPr>
          <w:b/>
          <w:color w:val="000000" w:themeColor="text1"/>
          <w:spacing w:val="-8"/>
          <w:szCs w:val="28"/>
        </w:rPr>
        <w:t xml:space="preserve">4.  Các cơ quan, phóng viên báo chí Trung ương thường trú trên địa bàn tỉnh </w:t>
      </w:r>
    </w:p>
    <w:p w14:paraId="5B71FE3D" w14:textId="754395F8" w:rsidR="007D09DD" w:rsidRDefault="007D09DD" w:rsidP="003F7A77">
      <w:pPr>
        <w:spacing w:before="120" w:line="360" w:lineRule="exact"/>
        <w:ind w:firstLine="720"/>
        <w:jc w:val="both"/>
        <w:rPr>
          <w:color w:val="000000" w:themeColor="text1"/>
          <w:szCs w:val="28"/>
        </w:rPr>
      </w:pPr>
      <w:r w:rsidRPr="00C22C4A">
        <w:rPr>
          <w:color w:val="000000" w:themeColor="text1"/>
          <w:szCs w:val="28"/>
        </w:rPr>
        <w:t>Phối hợp với các cơ quan, đơn vị có liên quan tổ chức tuyên truyền việc triển khai thực hiện</w:t>
      </w:r>
      <w:r w:rsidR="00E50DCE">
        <w:rPr>
          <w:color w:val="000000" w:themeColor="text1"/>
          <w:szCs w:val="28"/>
        </w:rPr>
        <w:t xml:space="preserve"> </w:t>
      </w:r>
      <w:r w:rsidR="00E50DCE" w:rsidRPr="00E50DCE">
        <w:rPr>
          <w:color w:val="000000" w:themeColor="text1"/>
          <w:szCs w:val="28"/>
        </w:rPr>
        <w:t>Thông báo số 139-TB/VPTW</w:t>
      </w:r>
      <w:r w:rsidR="00612E36" w:rsidRPr="00C22C4A">
        <w:rPr>
          <w:color w:val="000000" w:themeColor="text1"/>
          <w:szCs w:val="28"/>
        </w:rPr>
        <w:t xml:space="preserve"> </w:t>
      </w:r>
      <w:r w:rsidRPr="00C22C4A">
        <w:rPr>
          <w:color w:val="000000" w:themeColor="text1"/>
          <w:szCs w:val="28"/>
        </w:rPr>
        <w:t>và các văn bản chỉ đạo của Trung ương, của Tỉnh ủy</w:t>
      </w:r>
      <w:r w:rsidR="00BD0923" w:rsidRPr="00C22C4A">
        <w:rPr>
          <w:color w:val="000000" w:themeColor="text1"/>
          <w:szCs w:val="28"/>
        </w:rPr>
        <w:t>.</w:t>
      </w:r>
    </w:p>
    <w:p w14:paraId="01EE6309" w14:textId="77777777" w:rsidR="003F7A77" w:rsidRPr="00C22C4A" w:rsidRDefault="003F7A77" w:rsidP="003F7A77">
      <w:pPr>
        <w:spacing w:before="120" w:line="360" w:lineRule="exact"/>
        <w:ind w:firstLine="720"/>
        <w:jc w:val="both"/>
        <w:rPr>
          <w:color w:val="000000" w:themeColor="text1"/>
          <w:szCs w:val="28"/>
        </w:rPr>
      </w:pPr>
    </w:p>
    <w:tbl>
      <w:tblPr>
        <w:tblW w:w="18854" w:type="dxa"/>
        <w:tblInd w:w="-142" w:type="dxa"/>
        <w:tblLook w:val="04A0" w:firstRow="1" w:lastRow="0" w:firstColumn="1" w:lastColumn="0" w:noHBand="0" w:noVBand="1"/>
      </w:tblPr>
      <w:tblGrid>
        <w:gridCol w:w="4678"/>
        <w:gridCol w:w="4678"/>
        <w:gridCol w:w="4678"/>
        <w:gridCol w:w="4820"/>
      </w:tblGrid>
      <w:tr w:rsidR="00232608" w:rsidRPr="00AD2BB0" w14:paraId="2210E20C" w14:textId="77777777">
        <w:tc>
          <w:tcPr>
            <w:tcW w:w="4678" w:type="dxa"/>
          </w:tcPr>
          <w:p w14:paraId="55CFDFEE" w14:textId="10A78A55" w:rsidR="00232608" w:rsidRPr="00AD2BB0" w:rsidRDefault="00DE073D">
            <w:pPr>
              <w:tabs>
                <w:tab w:val="left" w:pos="3919"/>
              </w:tabs>
              <w:spacing w:line="360" w:lineRule="exact"/>
              <w:jc w:val="both"/>
              <w:rPr>
                <w:rFonts w:eastAsia="Calibri" w:cs="Times New Roman"/>
                <w:color w:val="000000" w:themeColor="text1"/>
                <w:kern w:val="0"/>
                <w:szCs w:val="28"/>
                <w:u w:val="single"/>
                <w14:ligatures w14:val="none"/>
              </w:rPr>
            </w:pPr>
            <w:r w:rsidRPr="00AD2BB0">
              <w:rPr>
                <w:rFonts w:eastAsia="Calibri" w:cs="Times New Roman"/>
                <w:color w:val="000000" w:themeColor="text1"/>
                <w:kern w:val="0"/>
                <w:szCs w:val="28"/>
                <w:u w:val="single"/>
                <w14:ligatures w14:val="none"/>
              </w:rPr>
              <w:t>Nơi nhận:</w:t>
            </w:r>
          </w:p>
          <w:p w14:paraId="22CE8F05" w14:textId="7884847E" w:rsidR="00232608" w:rsidRPr="00AD2BB0" w:rsidRDefault="00DE073D">
            <w:pPr>
              <w:tabs>
                <w:tab w:val="left" w:pos="742"/>
                <w:tab w:val="left" w:pos="3919"/>
              </w:tabs>
              <w:spacing w:line="240" w:lineRule="auto"/>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Thường trực Tỉnh ủy (B/c)</w:t>
            </w:r>
            <w:r w:rsidR="007F18FC" w:rsidRPr="00AD2BB0">
              <w:rPr>
                <w:rFonts w:eastAsia="Calibri" w:cs="Times New Roman"/>
                <w:color w:val="000000" w:themeColor="text1"/>
                <w:kern w:val="0"/>
                <w:sz w:val="24"/>
                <w:szCs w:val="24"/>
                <w14:ligatures w14:val="none"/>
              </w:rPr>
              <w:t>;</w:t>
            </w:r>
          </w:p>
          <w:p w14:paraId="69517952" w14:textId="202306CC" w:rsidR="00232608" w:rsidRPr="00AD2BB0" w:rsidRDefault="00DE073D">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sidRPr="00AD2BB0">
              <w:rPr>
                <w:rFonts w:eastAsia="Times New Roman" w:cs="Times New Roman"/>
                <w:color w:val="000000" w:themeColor="text1"/>
                <w:kern w:val="0"/>
                <w:sz w:val="24"/>
                <w:szCs w:val="24"/>
                <w:bdr w:val="none" w:sz="0" w:space="0" w:color="auto" w:frame="1"/>
                <w:shd w:val="clear" w:color="auto" w:fill="FFFFFF"/>
                <w14:ligatures w14:val="none"/>
              </w:rPr>
              <w:t xml:space="preserve">- </w:t>
            </w:r>
            <w:r w:rsidRPr="00AD2BB0">
              <w:rPr>
                <w:rFonts w:eastAsia="Times New Roman" w:cs="Times New Roman"/>
                <w:bCs/>
                <w:iCs/>
                <w:color w:val="000000" w:themeColor="text1"/>
                <w:kern w:val="0"/>
                <w:sz w:val="24"/>
                <w:szCs w:val="24"/>
                <w14:ligatures w14:val="none"/>
              </w:rPr>
              <w:t>Các Đảng ủy xã, phường và Đảng ủy trực thuộc tỉnh</w:t>
            </w:r>
            <w:r w:rsidR="007F18FC" w:rsidRPr="00AD2BB0">
              <w:rPr>
                <w:rFonts w:eastAsia="Times New Roman" w:cs="Times New Roman"/>
                <w:bCs/>
                <w:iCs/>
                <w:color w:val="000000" w:themeColor="text1"/>
                <w:kern w:val="0"/>
                <w:sz w:val="24"/>
                <w:szCs w:val="24"/>
                <w14:ligatures w14:val="none"/>
              </w:rPr>
              <w:t>;</w:t>
            </w:r>
          </w:p>
          <w:p w14:paraId="75A83C11" w14:textId="77777777" w:rsidR="00232608" w:rsidRPr="00AD2BB0" w:rsidRDefault="00DE073D">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Báo và Phát thanh, truyền hình Điện Biên,</w:t>
            </w:r>
          </w:p>
          <w:p w14:paraId="52154CFD" w14:textId="7999558C"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Các cổng thông tin điện tử, Website và các ấn phẩm báo chí trong tỉnh</w:t>
            </w:r>
            <w:r w:rsidR="007F18FC" w:rsidRPr="00AD2BB0">
              <w:rPr>
                <w:rFonts w:eastAsia="Calibri" w:cs="Times New Roman"/>
                <w:color w:val="000000" w:themeColor="text1"/>
                <w:kern w:val="0"/>
                <w:sz w:val="24"/>
                <w:szCs w:val="24"/>
                <w14:ligatures w14:val="none"/>
              </w:rPr>
              <w:t>;</w:t>
            </w:r>
          </w:p>
          <w:p w14:paraId="163766A5" w14:textId="164D4BE9"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Ban xây dựng đảng 45 xã, phường</w:t>
            </w:r>
            <w:r w:rsidR="007F18FC" w:rsidRPr="00AD2BB0">
              <w:rPr>
                <w:rFonts w:eastAsia="Calibri" w:cs="Times New Roman"/>
                <w:color w:val="000000" w:themeColor="text1"/>
                <w:kern w:val="0"/>
                <w:sz w:val="24"/>
                <w:szCs w:val="24"/>
                <w14:ligatures w14:val="none"/>
              </w:rPr>
              <w:t>;</w:t>
            </w:r>
          </w:p>
          <w:p w14:paraId="66698E86" w14:textId="6A83C38A"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color w:val="000000" w:themeColor="text1"/>
                <w:sz w:val="24"/>
                <w:szCs w:val="24"/>
              </w:rPr>
              <w:t xml:space="preserve">- Ban Xây dựng Đảng các Đảng ủy </w:t>
            </w:r>
            <w:r w:rsidR="00F8797B">
              <w:rPr>
                <w:color w:val="000000" w:themeColor="text1"/>
                <w:sz w:val="24"/>
                <w:szCs w:val="24"/>
              </w:rPr>
              <w:t>trực thuộc tỉnh</w:t>
            </w:r>
            <w:r w:rsidRPr="00AD2BB0">
              <w:rPr>
                <w:color w:val="000000" w:themeColor="text1"/>
                <w:sz w:val="24"/>
                <w:szCs w:val="24"/>
              </w:rPr>
              <w:t>; Phòng PX03, Công an tỉnh; Ban Tuyên huấn, BCHQS tỉnh</w:t>
            </w:r>
            <w:r w:rsidR="00D41A53" w:rsidRPr="00AD2BB0">
              <w:rPr>
                <w:color w:val="000000" w:themeColor="text1"/>
                <w:sz w:val="24"/>
                <w:szCs w:val="24"/>
              </w:rPr>
              <w:t>;</w:t>
            </w:r>
          </w:p>
          <w:p w14:paraId="7A8D8890" w14:textId="78CBC799" w:rsidR="00232608" w:rsidRPr="00AD2BB0" w:rsidRDefault="00DE073D">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w:t>
            </w:r>
            <w:r w:rsidRPr="00AD2BB0">
              <w:rPr>
                <w:color w:val="000000" w:themeColor="text1"/>
                <w:spacing w:val="-6"/>
                <w:szCs w:val="28"/>
              </w:rPr>
              <w:t xml:space="preserve"> </w:t>
            </w:r>
            <w:r w:rsidRPr="00AD2BB0">
              <w:rPr>
                <w:color w:val="000000" w:themeColor="text1"/>
                <w:spacing w:val="-6"/>
                <w:sz w:val="24"/>
                <w:szCs w:val="24"/>
              </w:rPr>
              <w:t>Các cơ quan, phóng viên báo chí Trung ương thường trú trên địa bàn tỉnh</w:t>
            </w:r>
            <w:r w:rsidR="00D41A53" w:rsidRPr="00AD2BB0">
              <w:rPr>
                <w:color w:val="000000" w:themeColor="text1"/>
                <w:spacing w:val="-6"/>
                <w:sz w:val="24"/>
                <w:szCs w:val="24"/>
              </w:rPr>
              <w:t>;</w:t>
            </w:r>
          </w:p>
          <w:p w14:paraId="22BCED02" w14:textId="77777777" w:rsidR="00232608" w:rsidRPr="00AD2BB0" w:rsidRDefault="00DE073D">
            <w:pPr>
              <w:tabs>
                <w:tab w:val="left" w:pos="742"/>
                <w:tab w:val="left" w:pos="3919"/>
              </w:tabs>
              <w:spacing w:line="240" w:lineRule="auto"/>
              <w:jc w:val="both"/>
              <w:rPr>
                <w:rFonts w:eastAsia="Calibri" w:cs="Times New Roman"/>
                <w:color w:val="000000" w:themeColor="text1"/>
                <w:kern w:val="0"/>
                <w:szCs w:val="28"/>
                <w14:ligatures w14:val="none"/>
              </w:rPr>
            </w:pPr>
            <w:r w:rsidRPr="00AD2BB0">
              <w:rPr>
                <w:rFonts w:eastAsia="Calibri" w:cs="Times New Roman"/>
                <w:color w:val="000000" w:themeColor="text1"/>
                <w:kern w:val="0"/>
                <w:sz w:val="24"/>
                <w:szCs w:val="24"/>
                <w14:ligatures w14:val="none"/>
              </w:rPr>
              <w:t>- Lưu VT, Phòng LLCT, LSĐ.</w:t>
            </w:r>
          </w:p>
        </w:tc>
        <w:tc>
          <w:tcPr>
            <w:tcW w:w="4678" w:type="dxa"/>
          </w:tcPr>
          <w:p w14:paraId="30198846" w14:textId="77777777" w:rsidR="00BD0923" w:rsidRDefault="00BD0923">
            <w:pPr>
              <w:tabs>
                <w:tab w:val="left" w:pos="742"/>
                <w:tab w:val="left" w:pos="3919"/>
              </w:tabs>
              <w:spacing w:line="360" w:lineRule="exact"/>
              <w:jc w:val="center"/>
              <w:rPr>
                <w:rFonts w:eastAsia="Calibri" w:cs="Times New Roman"/>
                <w:b/>
                <w:color w:val="000000" w:themeColor="text1"/>
                <w:kern w:val="0"/>
                <w:szCs w:val="28"/>
                <w14:ligatures w14:val="none"/>
              </w:rPr>
            </w:pPr>
          </w:p>
          <w:p w14:paraId="44DD2065" w14:textId="72A7F2C6" w:rsidR="00232608" w:rsidRPr="00AD2BB0" w:rsidRDefault="00DE073D">
            <w:pPr>
              <w:tabs>
                <w:tab w:val="left" w:pos="742"/>
                <w:tab w:val="left" w:pos="3919"/>
              </w:tabs>
              <w:spacing w:line="360" w:lineRule="exact"/>
              <w:jc w:val="center"/>
              <w:rPr>
                <w:rFonts w:eastAsia="Calibri" w:cs="Times New Roman"/>
                <w:b/>
                <w:color w:val="000000" w:themeColor="text1"/>
                <w:kern w:val="0"/>
                <w:szCs w:val="28"/>
                <w14:ligatures w14:val="none"/>
              </w:rPr>
            </w:pPr>
            <w:r w:rsidRPr="00AD2BB0">
              <w:rPr>
                <w:rFonts w:eastAsia="Calibri" w:cs="Times New Roman"/>
                <w:b/>
                <w:color w:val="000000" w:themeColor="text1"/>
                <w:kern w:val="0"/>
                <w:szCs w:val="28"/>
                <w14:ligatures w14:val="none"/>
              </w:rPr>
              <w:t>K/T TRƯỞNG BAN</w:t>
            </w:r>
          </w:p>
          <w:p w14:paraId="7230A525"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color w:val="000000" w:themeColor="text1"/>
                <w:kern w:val="0"/>
                <w:szCs w:val="28"/>
                <w14:ligatures w14:val="none"/>
              </w:rPr>
              <w:t>PHÓ TRƯỞNG BAN</w:t>
            </w:r>
          </w:p>
          <w:p w14:paraId="4F3C7034"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CA96D28"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ACD7171" w14:textId="77777777" w:rsidR="00232608"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5A1E44F" w14:textId="77777777" w:rsidR="003F7A77" w:rsidRPr="00AD2BB0" w:rsidRDefault="003F7A77">
            <w:pPr>
              <w:tabs>
                <w:tab w:val="left" w:pos="742"/>
                <w:tab w:val="left" w:pos="3919"/>
              </w:tabs>
              <w:spacing w:line="360" w:lineRule="exact"/>
              <w:jc w:val="center"/>
              <w:rPr>
                <w:rFonts w:eastAsia="Calibri" w:cs="Times New Roman"/>
                <w:color w:val="000000" w:themeColor="text1"/>
                <w:kern w:val="0"/>
                <w:szCs w:val="28"/>
                <w14:ligatures w14:val="none"/>
              </w:rPr>
            </w:pPr>
          </w:p>
          <w:p w14:paraId="6685FB0D"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3CFD1D6E"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55EDA87"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b/>
                <w:color w:val="000000" w:themeColor="text1"/>
                <w:kern w:val="0"/>
                <w:szCs w:val="28"/>
                <w14:ligatures w14:val="none"/>
              </w:rPr>
              <w:t>Trần Thị Lan Hương</w:t>
            </w:r>
          </w:p>
        </w:tc>
        <w:tc>
          <w:tcPr>
            <w:tcW w:w="4678" w:type="dxa"/>
          </w:tcPr>
          <w:p w14:paraId="32F25784" w14:textId="77777777" w:rsidR="00232608" w:rsidRPr="00AD2BB0" w:rsidRDefault="00232608">
            <w:pPr>
              <w:tabs>
                <w:tab w:val="left" w:pos="742"/>
                <w:tab w:val="left" w:pos="3919"/>
              </w:tabs>
              <w:spacing w:line="360" w:lineRule="exact"/>
              <w:jc w:val="both"/>
              <w:rPr>
                <w:rFonts w:eastAsia="Calibri" w:cs="Times New Roman"/>
                <w:color w:val="000000" w:themeColor="text1"/>
                <w:kern w:val="0"/>
                <w:szCs w:val="28"/>
                <w14:ligatures w14:val="none"/>
              </w:rPr>
            </w:pPr>
          </w:p>
        </w:tc>
        <w:tc>
          <w:tcPr>
            <w:tcW w:w="4820" w:type="dxa"/>
          </w:tcPr>
          <w:p w14:paraId="16144111" w14:textId="77777777" w:rsidR="00232608" w:rsidRPr="00AD2BB0" w:rsidRDefault="00232608">
            <w:pPr>
              <w:tabs>
                <w:tab w:val="left" w:pos="742"/>
                <w:tab w:val="left" w:pos="3919"/>
              </w:tabs>
              <w:spacing w:line="360" w:lineRule="exact"/>
              <w:jc w:val="center"/>
              <w:rPr>
                <w:rFonts w:eastAsia="Calibri" w:cs="Times New Roman"/>
                <w:b/>
                <w:color w:val="000000" w:themeColor="text1"/>
                <w:kern w:val="0"/>
                <w:szCs w:val="28"/>
                <w14:ligatures w14:val="none"/>
              </w:rPr>
            </w:pPr>
          </w:p>
        </w:tc>
      </w:tr>
    </w:tbl>
    <w:p w14:paraId="7CBCBB06" w14:textId="77777777" w:rsidR="00232608" w:rsidRPr="00AD2BB0" w:rsidRDefault="00232608">
      <w:pPr>
        <w:pStyle w:val="BodyText1"/>
        <w:shd w:val="clear" w:color="auto" w:fill="auto"/>
        <w:spacing w:before="120" w:after="0" w:line="360" w:lineRule="exact"/>
        <w:ind w:firstLine="567"/>
        <w:rPr>
          <w:color w:val="000000" w:themeColor="text1"/>
          <w:sz w:val="28"/>
          <w:szCs w:val="28"/>
        </w:rPr>
      </w:pPr>
    </w:p>
    <w:p w14:paraId="6F5FDF1F" w14:textId="77777777" w:rsidR="00232608" w:rsidRPr="00AD2BB0" w:rsidRDefault="00232608">
      <w:pPr>
        <w:spacing w:line="360" w:lineRule="exact"/>
        <w:rPr>
          <w:color w:val="000000" w:themeColor="text1"/>
          <w:szCs w:val="28"/>
        </w:rPr>
      </w:pPr>
    </w:p>
    <w:p w14:paraId="4BFF9189" w14:textId="77777777" w:rsidR="00232608" w:rsidRPr="00AD2BB0" w:rsidRDefault="00232608">
      <w:pPr>
        <w:spacing w:line="360" w:lineRule="exact"/>
        <w:rPr>
          <w:color w:val="000000" w:themeColor="text1"/>
        </w:rPr>
      </w:pPr>
    </w:p>
    <w:p w14:paraId="267F168E" w14:textId="77777777" w:rsidR="00232608" w:rsidRPr="00AD2BB0" w:rsidRDefault="00232608">
      <w:pPr>
        <w:spacing w:line="360" w:lineRule="exact"/>
        <w:rPr>
          <w:color w:val="000000" w:themeColor="text1"/>
        </w:rPr>
      </w:pPr>
    </w:p>
    <w:sectPr w:rsidR="00232608" w:rsidRPr="00AD2BB0">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96D37" w14:textId="77777777" w:rsidR="00D64821" w:rsidRDefault="00D64821">
      <w:pPr>
        <w:spacing w:line="240" w:lineRule="auto"/>
      </w:pPr>
      <w:r>
        <w:separator/>
      </w:r>
    </w:p>
  </w:endnote>
  <w:endnote w:type="continuationSeparator" w:id="0">
    <w:p w14:paraId="550A0727" w14:textId="77777777" w:rsidR="00D64821" w:rsidRDefault="00D648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8A4ED" w14:textId="77777777" w:rsidR="00D64821" w:rsidRDefault="00D64821">
      <w:pPr>
        <w:spacing w:line="240" w:lineRule="auto"/>
      </w:pPr>
      <w:r>
        <w:separator/>
      </w:r>
    </w:p>
  </w:footnote>
  <w:footnote w:type="continuationSeparator" w:id="0">
    <w:p w14:paraId="3E508699" w14:textId="77777777" w:rsidR="00D64821" w:rsidRDefault="00D648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34A68240" w14:textId="5661081C" w:rsidR="00232608" w:rsidRDefault="00DE073D">
        <w:pPr>
          <w:pStyle w:val="Header"/>
          <w:jc w:val="center"/>
        </w:pPr>
        <w:r>
          <w:fldChar w:fldCharType="begin"/>
        </w:r>
        <w:r>
          <w:instrText xml:space="preserve"> PAGE   \* MERGEFORMAT </w:instrText>
        </w:r>
        <w:r>
          <w:fldChar w:fldCharType="separate"/>
        </w:r>
        <w:r w:rsidR="00781DA2">
          <w:rPr>
            <w:noProof/>
          </w:rPr>
          <w:t>5</w:t>
        </w:r>
        <w:r>
          <w:rPr>
            <w:noProof/>
          </w:rPr>
          <w:fldChar w:fldCharType="end"/>
        </w:r>
      </w:p>
    </w:sdtContent>
  </w:sdt>
  <w:p w14:paraId="72DFA099" w14:textId="77777777" w:rsidR="00232608" w:rsidRDefault="00232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231"/>
    <w:multiLevelType w:val="hybridMultilevel"/>
    <w:tmpl w:val="C0005DD0"/>
    <w:lvl w:ilvl="0" w:tplc="7BA04B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F07779"/>
    <w:multiLevelType w:val="multilevel"/>
    <w:tmpl w:val="629EE21A"/>
    <w:lvl w:ilvl="0">
      <w:start w:val="1"/>
      <w:numFmt w:val="decimal"/>
      <w:lvlText w:val="%1."/>
      <w:lvlJc w:val="left"/>
      <w:pPr>
        <w:ind w:left="495" w:hanging="49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15:restartNumberingAfterBreak="0">
    <w:nsid w:val="4680621F"/>
    <w:multiLevelType w:val="multilevel"/>
    <w:tmpl w:val="3A9A7EB8"/>
    <w:lvl w:ilvl="0">
      <w:start w:val="1"/>
      <w:numFmt w:val="decimal"/>
      <w:lvlText w:val="%1."/>
      <w:lvlJc w:val="left"/>
      <w:rPr>
        <w:rFonts w:ascii="Times New Roman" w:eastAsia="Times New Roman" w:hAnsi="Times New Roman" w:cs="Times New Roman"/>
        <w:b/>
        <w:bCs/>
        <w:i w:val="0"/>
        <w:iCs w:val="0"/>
        <w:smallCaps w:val="0"/>
        <w:strike w:val="0"/>
        <w:color w:val="3D4448"/>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7FE2795"/>
    <w:multiLevelType w:val="hybridMultilevel"/>
    <w:tmpl w:val="4D5A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6429391">
    <w:abstractNumId w:val="0"/>
  </w:num>
  <w:num w:numId="2" w16cid:durableId="855922801">
    <w:abstractNumId w:val="3"/>
  </w:num>
  <w:num w:numId="3" w16cid:durableId="198205804">
    <w:abstractNumId w:val="1"/>
  </w:num>
  <w:num w:numId="4" w16cid:durableId="391851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608"/>
    <w:rsid w:val="000317B1"/>
    <w:rsid w:val="0005358C"/>
    <w:rsid w:val="00064783"/>
    <w:rsid w:val="00081819"/>
    <w:rsid w:val="000E0415"/>
    <w:rsid w:val="000E1063"/>
    <w:rsid w:val="000E364C"/>
    <w:rsid w:val="001439FF"/>
    <w:rsid w:val="001830F6"/>
    <w:rsid w:val="001A1B80"/>
    <w:rsid w:val="001A57EE"/>
    <w:rsid w:val="001B6CCE"/>
    <w:rsid w:val="001C2040"/>
    <w:rsid w:val="001D3496"/>
    <w:rsid w:val="00223CE4"/>
    <w:rsid w:val="00232608"/>
    <w:rsid w:val="0023749D"/>
    <w:rsid w:val="00255BB5"/>
    <w:rsid w:val="00266700"/>
    <w:rsid w:val="00282F3E"/>
    <w:rsid w:val="002A0533"/>
    <w:rsid w:val="002A46AE"/>
    <w:rsid w:val="002B2A9B"/>
    <w:rsid w:val="002D0FFF"/>
    <w:rsid w:val="002D24B6"/>
    <w:rsid w:val="00315A0E"/>
    <w:rsid w:val="00325B73"/>
    <w:rsid w:val="00397EB1"/>
    <w:rsid w:val="003B4463"/>
    <w:rsid w:val="003B7391"/>
    <w:rsid w:val="003F7A77"/>
    <w:rsid w:val="004007BE"/>
    <w:rsid w:val="0042010D"/>
    <w:rsid w:val="00444C6A"/>
    <w:rsid w:val="00461D81"/>
    <w:rsid w:val="00467071"/>
    <w:rsid w:val="004707D3"/>
    <w:rsid w:val="004A0953"/>
    <w:rsid w:val="004C2853"/>
    <w:rsid w:val="00500C3C"/>
    <w:rsid w:val="005253EF"/>
    <w:rsid w:val="00542533"/>
    <w:rsid w:val="00555760"/>
    <w:rsid w:val="00565A38"/>
    <w:rsid w:val="005B0518"/>
    <w:rsid w:val="005B394F"/>
    <w:rsid w:val="005C787D"/>
    <w:rsid w:val="005F5A05"/>
    <w:rsid w:val="00612E36"/>
    <w:rsid w:val="006A14EE"/>
    <w:rsid w:val="006B001A"/>
    <w:rsid w:val="00781DA2"/>
    <w:rsid w:val="0078385C"/>
    <w:rsid w:val="0079575F"/>
    <w:rsid w:val="007A4DD7"/>
    <w:rsid w:val="007B2E54"/>
    <w:rsid w:val="007B53BD"/>
    <w:rsid w:val="007D09DD"/>
    <w:rsid w:val="007D699A"/>
    <w:rsid w:val="007F18FC"/>
    <w:rsid w:val="0087043A"/>
    <w:rsid w:val="008948C1"/>
    <w:rsid w:val="008A09BA"/>
    <w:rsid w:val="008B59BF"/>
    <w:rsid w:val="008D0AAA"/>
    <w:rsid w:val="00902F5F"/>
    <w:rsid w:val="00915D5E"/>
    <w:rsid w:val="00933D99"/>
    <w:rsid w:val="00957FC9"/>
    <w:rsid w:val="00962791"/>
    <w:rsid w:val="0097532D"/>
    <w:rsid w:val="009774FC"/>
    <w:rsid w:val="00986F26"/>
    <w:rsid w:val="009874AA"/>
    <w:rsid w:val="00991EFD"/>
    <w:rsid w:val="009B0E0E"/>
    <w:rsid w:val="009B67E8"/>
    <w:rsid w:val="009C4B4C"/>
    <w:rsid w:val="009C4C6A"/>
    <w:rsid w:val="009E31FE"/>
    <w:rsid w:val="00A001FF"/>
    <w:rsid w:val="00A17D56"/>
    <w:rsid w:val="00A36F3B"/>
    <w:rsid w:val="00A417DB"/>
    <w:rsid w:val="00A72C5C"/>
    <w:rsid w:val="00AC4B8D"/>
    <w:rsid w:val="00AD2BB0"/>
    <w:rsid w:val="00B24A9B"/>
    <w:rsid w:val="00B75671"/>
    <w:rsid w:val="00BD0923"/>
    <w:rsid w:val="00BD0A8D"/>
    <w:rsid w:val="00BE1A7B"/>
    <w:rsid w:val="00BE2923"/>
    <w:rsid w:val="00BE635F"/>
    <w:rsid w:val="00C045B2"/>
    <w:rsid w:val="00C22C4A"/>
    <w:rsid w:val="00C2534C"/>
    <w:rsid w:val="00C441D3"/>
    <w:rsid w:val="00CA7711"/>
    <w:rsid w:val="00CB707C"/>
    <w:rsid w:val="00D41A53"/>
    <w:rsid w:val="00D436DC"/>
    <w:rsid w:val="00D64821"/>
    <w:rsid w:val="00D706B8"/>
    <w:rsid w:val="00D85D94"/>
    <w:rsid w:val="00DD1E01"/>
    <w:rsid w:val="00DE073D"/>
    <w:rsid w:val="00E117FF"/>
    <w:rsid w:val="00E21085"/>
    <w:rsid w:val="00E3041F"/>
    <w:rsid w:val="00E50DCE"/>
    <w:rsid w:val="00E5543D"/>
    <w:rsid w:val="00EA6B55"/>
    <w:rsid w:val="00EC6348"/>
    <w:rsid w:val="00EF5E99"/>
    <w:rsid w:val="00F10404"/>
    <w:rsid w:val="00F1590F"/>
    <w:rsid w:val="00F214E6"/>
    <w:rsid w:val="00F2376E"/>
    <w:rsid w:val="00F67D5C"/>
    <w:rsid w:val="00F73141"/>
    <w:rsid w:val="00F8797B"/>
    <w:rsid w:val="00F938CA"/>
    <w:rsid w:val="00FA4B4C"/>
    <w:rsid w:val="00FD21E0"/>
    <w:rsid w:val="00FE2662"/>
    <w:rsid w:val="00FF1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9BF"/>
  <w15:chartTrackingRefBased/>
  <w15:docId w15:val="{A8790006-DD1E-457A-9C65-045E781A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kern w:val="0"/>
      <w:sz w:val="26"/>
      <w:szCs w:val="26"/>
      <w14:ligatures w14:val="none"/>
    </w:rPr>
  </w:style>
  <w:style w:type="table" w:styleId="TableGrid">
    <w:name w:val="Table Grid"/>
    <w:basedOn w:val="TableNormal"/>
    <w:uiPriority w:val="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kern w:val="2"/>
      <w14:ligatures w14:val="standardContextual"/>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2"/>
      <w:sz w:val="18"/>
      <w:szCs w:val="18"/>
      <w14:ligatures w14:val="standardContextual"/>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BodyTextChar">
    <w:name w:val="Body Text Char"/>
    <w:basedOn w:val="DefaultParagraphFont"/>
    <w:link w:val="BodyText0"/>
    <w:rsid w:val="00AD2BB0"/>
    <w:rPr>
      <w:rFonts w:eastAsia="Times New Roman" w:cs="Times New Roman"/>
      <w:color w:val="4F5D59"/>
      <w:sz w:val="26"/>
      <w:szCs w:val="26"/>
      <w:shd w:val="clear" w:color="auto" w:fill="FFFFFF"/>
    </w:rPr>
  </w:style>
  <w:style w:type="paragraph" w:styleId="BodyText0">
    <w:name w:val="Body Text"/>
    <w:basedOn w:val="Normal"/>
    <w:link w:val="BodyTextChar"/>
    <w:qFormat/>
    <w:rsid w:val="00AD2BB0"/>
    <w:pPr>
      <w:widowControl w:val="0"/>
      <w:shd w:val="clear" w:color="auto" w:fill="FFFFFF"/>
      <w:spacing w:after="140" w:line="307" w:lineRule="auto"/>
      <w:ind w:firstLine="400"/>
    </w:pPr>
    <w:rPr>
      <w:rFonts w:eastAsia="Times New Roman" w:cs="Times New Roman"/>
      <w:color w:val="4F5D59"/>
      <w:kern w:val="0"/>
      <w:sz w:val="26"/>
      <w:szCs w:val="26"/>
      <w14:ligatures w14:val="none"/>
    </w:rPr>
  </w:style>
  <w:style w:type="character" w:customStyle="1" w:styleId="BodyTextChar1">
    <w:name w:val="Body Text Char1"/>
    <w:basedOn w:val="DefaultParagraphFont"/>
    <w:uiPriority w:val="99"/>
    <w:semiHidden/>
    <w:rsid w:val="00AD2BB0"/>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3CC77-4C2E-4D57-900F-45E5FAD4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Pages>
  <Words>1832</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2022</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dc:creator>
  <cp:keywords/>
  <dc:description/>
  <cp:lastModifiedBy>Administrator</cp:lastModifiedBy>
  <cp:revision>3</cp:revision>
  <cp:lastPrinted>2026-01-05T10:26:00Z</cp:lastPrinted>
  <dcterms:created xsi:type="dcterms:W3CDTF">2026-08-18T04:18:00Z</dcterms:created>
  <dcterms:modified xsi:type="dcterms:W3CDTF">2026-08-18T06:51:00Z</dcterms:modified>
</cp:coreProperties>
</file>