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0D" w:rsidRPr="00364A42" w:rsidRDefault="0054550D" w:rsidP="0054550D">
      <w:pPr>
        <w:jc w:val="center"/>
        <w:rPr>
          <w:rStyle w:val="BodyTextChar1"/>
          <w:b/>
          <w:bCs/>
          <w:i w:val="0"/>
          <w:iCs w:val="0"/>
          <w:sz w:val="28"/>
          <w:szCs w:val="28"/>
          <w:vertAlign w:val="superscript"/>
        </w:rPr>
      </w:pPr>
      <w:r w:rsidRPr="00364A42">
        <w:rPr>
          <w:rStyle w:val="BodyTextChar1"/>
          <w:b/>
          <w:bCs/>
          <w:i w:val="0"/>
          <w:iCs w:val="0"/>
          <w:sz w:val="28"/>
          <w:szCs w:val="28"/>
        </w:rPr>
        <w:t>YÊU CẦU BÁO GIÁ</w:t>
      </w:r>
    </w:p>
    <w:p w:rsidR="0054550D" w:rsidRPr="00364A42" w:rsidRDefault="0054550D" w:rsidP="0039335A">
      <w:pPr>
        <w:spacing w:before="120" w:after="0"/>
        <w:jc w:val="center"/>
        <w:rPr>
          <w:rStyle w:val="BodyTextChar1"/>
          <w:b/>
          <w:bCs/>
          <w:i w:val="0"/>
          <w:iCs w:val="0"/>
          <w:sz w:val="28"/>
          <w:szCs w:val="28"/>
        </w:rPr>
      </w:pPr>
      <w:r w:rsidRPr="00364A42">
        <w:rPr>
          <w:rStyle w:val="BodyTextChar1"/>
          <w:b/>
          <w:bCs/>
          <w:i w:val="0"/>
          <w:iCs w:val="0"/>
          <w:sz w:val="28"/>
          <w:szCs w:val="28"/>
        </w:rPr>
        <w:t>Kính gửi: Các hãng sản xuất, nhà cung cấp tại Việt Nam</w:t>
      </w:r>
    </w:p>
    <w:p w:rsidR="0054550D" w:rsidRPr="00364A42" w:rsidRDefault="0054550D" w:rsidP="0054550D">
      <w:pPr>
        <w:rPr>
          <w:rFonts w:cs="Times New Roman"/>
          <w:sz w:val="28"/>
          <w:szCs w:val="28"/>
        </w:rPr>
      </w:pPr>
    </w:p>
    <w:p w:rsidR="0054550D" w:rsidRPr="00364A42" w:rsidRDefault="00572871" w:rsidP="00BA32F0">
      <w:pPr>
        <w:pStyle w:val="BodyText"/>
        <w:shd w:val="clear" w:color="auto" w:fill="auto"/>
        <w:spacing w:before="120" w:after="0" w:line="264" w:lineRule="auto"/>
        <w:ind w:firstLine="720"/>
        <w:jc w:val="both"/>
        <w:rPr>
          <w:sz w:val="28"/>
          <w:szCs w:val="28"/>
        </w:rPr>
      </w:pPr>
      <w:r w:rsidRPr="00364A42">
        <w:rPr>
          <w:rStyle w:val="BodyTextChar1"/>
          <w:iCs/>
          <w:sz w:val="28"/>
          <w:szCs w:val="28"/>
          <w:lang w:eastAsia="vi-VN"/>
        </w:rPr>
        <w:t>Sở Y tế</w:t>
      </w:r>
      <w:r w:rsidRPr="00364A42">
        <w:rPr>
          <w:rStyle w:val="BodyTextChar1"/>
          <w:i/>
          <w:iCs/>
          <w:sz w:val="28"/>
          <w:szCs w:val="28"/>
          <w:lang w:eastAsia="vi-VN"/>
        </w:rPr>
        <w:t xml:space="preserve"> </w:t>
      </w:r>
      <w:r w:rsidR="0054550D" w:rsidRPr="00364A42">
        <w:rPr>
          <w:rStyle w:val="BodyTextChar1"/>
          <w:sz w:val="28"/>
          <w:szCs w:val="28"/>
          <w:lang w:eastAsia="vi-VN"/>
        </w:rPr>
        <w:t xml:space="preserve">có nhu cầu tiếp nhận báo giá để tham khảo, xây dựng giá gói thầu, làm cơ sở tổ chức lựa chọn nhà thầu cho gói </w:t>
      </w:r>
      <w:r w:rsidR="0054550D" w:rsidRPr="00364A42">
        <w:rPr>
          <w:rStyle w:val="BodyTextChar1"/>
          <w:sz w:val="28"/>
          <w:szCs w:val="28"/>
        </w:rPr>
        <w:t>thầu</w:t>
      </w:r>
      <w:r w:rsidRPr="00364A42">
        <w:rPr>
          <w:rStyle w:val="BodyTextChar1"/>
          <w:sz w:val="28"/>
          <w:szCs w:val="28"/>
        </w:rPr>
        <w:t xml:space="preserve"> </w:t>
      </w:r>
      <w:r w:rsidR="00355D78" w:rsidRPr="00364A42">
        <w:rPr>
          <w:rStyle w:val="BodyTextChar1"/>
          <w:sz w:val="28"/>
          <w:szCs w:val="28"/>
        </w:rPr>
        <w:t>Cung cấp lắp đặt hệ thống khí y tế trung tâm</w:t>
      </w:r>
      <w:r w:rsidRPr="00364A42">
        <w:rPr>
          <w:rStyle w:val="BodyTextChar1"/>
          <w:sz w:val="28"/>
          <w:szCs w:val="28"/>
        </w:rPr>
        <w:t xml:space="preserve"> thuộc dự á</w:t>
      </w:r>
      <w:r w:rsidRPr="00364A42">
        <w:rPr>
          <w:rStyle w:val="BodyTextChar1"/>
          <w:iCs/>
          <w:sz w:val="28"/>
          <w:szCs w:val="28"/>
          <w:lang w:eastAsia="vi-VN"/>
        </w:rPr>
        <w:t>n</w:t>
      </w:r>
      <w:r w:rsidR="00D418BF" w:rsidRPr="00364A42">
        <w:rPr>
          <w:rStyle w:val="BodyTextChar1"/>
          <w:iCs/>
          <w:sz w:val="28"/>
          <w:szCs w:val="28"/>
          <w:lang w:eastAsia="vi-VN"/>
        </w:rPr>
        <w:t>:</w:t>
      </w:r>
      <w:r w:rsidRPr="00364A42">
        <w:rPr>
          <w:rStyle w:val="BodyTextChar1"/>
          <w:iCs/>
          <w:sz w:val="28"/>
          <w:szCs w:val="28"/>
          <w:lang w:eastAsia="vi-VN"/>
        </w:rPr>
        <w:t xml:space="preserve"> </w:t>
      </w:r>
      <w:r w:rsidR="00355D78" w:rsidRPr="00364A42">
        <w:rPr>
          <w:rStyle w:val="BodyTextChar1"/>
          <w:sz w:val="28"/>
          <w:szCs w:val="28"/>
          <w:lang w:eastAsia="vi-VN"/>
        </w:rPr>
        <w:t>Xây mới Nhà kỹ thuật cao Trung tâm Y tế huyện Tuần Giáo</w:t>
      </w:r>
      <w:r w:rsidR="00D418BF" w:rsidRPr="00364A42">
        <w:rPr>
          <w:rStyle w:val="BodyTextChar1"/>
          <w:sz w:val="28"/>
          <w:szCs w:val="28"/>
          <w:lang w:eastAsia="vi-VN"/>
        </w:rPr>
        <w:t>,</w:t>
      </w:r>
      <w:r w:rsidR="0054550D" w:rsidRPr="00364A42">
        <w:rPr>
          <w:rStyle w:val="BodyTextChar1"/>
          <w:sz w:val="28"/>
          <w:szCs w:val="28"/>
          <w:lang w:eastAsia="vi-VN"/>
        </w:rPr>
        <w:t xml:space="preserve"> với nội dung cụ thể như sau:</w:t>
      </w:r>
    </w:p>
    <w:p w:rsidR="0054550D" w:rsidRPr="00364A42" w:rsidRDefault="0054550D" w:rsidP="00BA32F0">
      <w:pPr>
        <w:pStyle w:val="BodyText"/>
        <w:shd w:val="clear" w:color="auto" w:fill="auto"/>
        <w:tabs>
          <w:tab w:val="left" w:pos="1098"/>
        </w:tabs>
        <w:spacing w:before="120" w:after="0" w:line="264" w:lineRule="auto"/>
        <w:ind w:firstLine="720"/>
        <w:jc w:val="both"/>
        <w:rPr>
          <w:sz w:val="28"/>
          <w:szCs w:val="28"/>
        </w:rPr>
      </w:pPr>
      <w:r w:rsidRPr="00364A42">
        <w:rPr>
          <w:rStyle w:val="BodyTextChar1"/>
          <w:b/>
          <w:bCs/>
          <w:sz w:val="28"/>
          <w:szCs w:val="28"/>
          <w:lang w:eastAsia="vi-VN"/>
        </w:rPr>
        <w:t>I. Thông tin của đơn vị yêu cầu báo giá</w:t>
      </w:r>
    </w:p>
    <w:p w:rsidR="00572871" w:rsidRPr="00364A42"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364A42">
        <w:rPr>
          <w:rStyle w:val="BodyTextChar1"/>
          <w:sz w:val="28"/>
          <w:szCs w:val="28"/>
          <w:lang w:eastAsia="vi-VN"/>
        </w:rPr>
        <w:t xml:space="preserve">1. Đơn vị yêu cầu báo giá: </w:t>
      </w:r>
    </w:p>
    <w:p w:rsidR="00572871" w:rsidRPr="00364A42"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364A42">
        <w:rPr>
          <w:rStyle w:val="BodyTextChar1"/>
          <w:sz w:val="28"/>
          <w:szCs w:val="28"/>
          <w:lang w:eastAsia="vi-VN"/>
        </w:rPr>
        <w:t>- Tên đơn vị: Sở Y tế tỉnh Điện Biên</w:t>
      </w:r>
    </w:p>
    <w:p w:rsidR="00572871" w:rsidRPr="00364A42"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364A42">
        <w:rPr>
          <w:rStyle w:val="BodyTextChar1"/>
          <w:sz w:val="28"/>
          <w:szCs w:val="28"/>
          <w:lang w:eastAsia="vi-VN"/>
        </w:rPr>
        <w:t>- Địa chỉ: Số 251</w:t>
      </w:r>
      <w:r w:rsidRPr="00364A42">
        <w:rPr>
          <w:rStyle w:val="BodyTextChar1"/>
          <w:sz w:val="28"/>
          <w:szCs w:val="28"/>
          <w:vertAlign w:val="superscript"/>
          <w:lang w:eastAsia="vi-VN"/>
        </w:rPr>
        <w:t>c</w:t>
      </w:r>
      <w:r w:rsidR="00F5722D" w:rsidRPr="00364A42">
        <w:rPr>
          <w:rStyle w:val="BodyTextChar1"/>
          <w:sz w:val="28"/>
          <w:szCs w:val="28"/>
          <w:lang w:eastAsia="vi-VN"/>
        </w:rPr>
        <w:t xml:space="preserve">, </w:t>
      </w:r>
      <w:r w:rsidRPr="00364A42">
        <w:rPr>
          <w:rStyle w:val="BodyTextChar1"/>
          <w:sz w:val="28"/>
          <w:szCs w:val="28"/>
          <w:lang w:eastAsia="vi-VN"/>
        </w:rPr>
        <w:t>tổ 6 phường Noong Bua</w:t>
      </w:r>
      <w:r w:rsidR="003475C5" w:rsidRPr="00364A42">
        <w:rPr>
          <w:rStyle w:val="BodyTextChar1"/>
          <w:sz w:val="28"/>
          <w:szCs w:val="28"/>
          <w:lang w:eastAsia="vi-VN"/>
        </w:rPr>
        <w:t>,</w:t>
      </w:r>
      <w:r w:rsidRPr="00364A42">
        <w:rPr>
          <w:rStyle w:val="BodyTextChar1"/>
          <w:sz w:val="28"/>
          <w:szCs w:val="28"/>
          <w:lang w:eastAsia="vi-VN"/>
        </w:rPr>
        <w:t xml:space="preserve"> thành phố Điện Biên Phủ, tỉnh Điện Biên.</w:t>
      </w:r>
    </w:p>
    <w:p w:rsidR="006F2435" w:rsidRPr="00364A42" w:rsidRDefault="0054550D"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364A42">
        <w:rPr>
          <w:rStyle w:val="BodyTextChar1"/>
          <w:sz w:val="28"/>
          <w:szCs w:val="28"/>
          <w:lang w:eastAsia="vi-VN"/>
        </w:rPr>
        <w:t>2. Thông tin liên hệ của người chịu trách nhiệm tiếp nhận báo giá:</w:t>
      </w:r>
    </w:p>
    <w:p w:rsidR="007E0C79" w:rsidRPr="00364A42" w:rsidRDefault="006F2435"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364A42">
        <w:rPr>
          <w:rStyle w:val="BodyTextChar1"/>
          <w:sz w:val="28"/>
          <w:szCs w:val="28"/>
          <w:lang w:eastAsia="vi-VN"/>
        </w:rPr>
        <w:t xml:space="preserve">- </w:t>
      </w:r>
      <w:r w:rsidR="007E0C79" w:rsidRPr="00364A42">
        <w:rPr>
          <w:rStyle w:val="BodyTextChar1"/>
          <w:sz w:val="28"/>
          <w:szCs w:val="28"/>
          <w:lang w:eastAsia="vi-VN"/>
        </w:rPr>
        <w:t xml:space="preserve">Ông: </w:t>
      </w:r>
      <w:r w:rsidRPr="00364A42">
        <w:rPr>
          <w:rStyle w:val="BodyTextChar1"/>
          <w:sz w:val="28"/>
          <w:szCs w:val="28"/>
          <w:lang w:eastAsia="vi-VN"/>
        </w:rPr>
        <w:t>Bùi Văn Hưng</w:t>
      </w:r>
      <w:r w:rsidR="007E0C79" w:rsidRPr="00364A42">
        <w:rPr>
          <w:rStyle w:val="BodyTextChar1"/>
          <w:sz w:val="28"/>
          <w:szCs w:val="28"/>
          <w:lang w:eastAsia="vi-VN"/>
        </w:rPr>
        <w:t>.</w:t>
      </w:r>
      <w:r w:rsidRPr="00364A42">
        <w:rPr>
          <w:rStyle w:val="BodyTextChar1"/>
          <w:sz w:val="28"/>
          <w:szCs w:val="28"/>
          <w:lang w:eastAsia="vi-VN"/>
        </w:rPr>
        <w:tab/>
      </w:r>
    </w:p>
    <w:p w:rsidR="006F2435" w:rsidRPr="00364A42" w:rsidRDefault="006F2435"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364A42">
        <w:rPr>
          <w:rStyle w:val="BodyTextChar1"/>
          <w:sz w:val="28"/>
          <w:szCs w:val="28"/>
          <w:lang w:eastAsia="vi-VN"/>
        </w:rPr>
        <w:t>- Trưởng ban QLDA ĐTXD trực thuộc Sở Y tế</w:t>
      </w:r>
      <w:r w:rsidR="007E0C79" w:rsidRPr="00364A42">
        <w:rPr>
          <w:rStyle w:val="BodyTextChar1"/>
          <w:sz w:val="28"/>
          <w:szCs w:val="28"/>
          <w:lang w:eastAsia="vi-VN"/>
        </w:rPr>
        <w:t>.</w:t>
      </w:r>
    </w:p>
    <w:p w:rsidR="006F2435" w:rsidRPr="00364A42" w:rsidRDefault="006F2435"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364A42">
        <w:rPr>
          <w:rStyle w:val="BodyTextChar1"/>
          <w:sz w:val="28"/>
          <w:szCs w:val="28"/>
          <w:lang w:eastAsia="vi-VN"/>
        </w:rPr>
        <w:t xml:space="preserve">- Địa chỉ: </w:t>
      </w:r>
      <w:r w:rsidR="001A6C62" w:rsidRPr="00364A42">
        <w:rPr>
          <w:rStyle w:val="BodyTextChar1"/>
          <w:sz w:val="28"/>
          <w:szCs w:val="28"/>
          <w:lang w:eastAsia="vi-VN"/>
        </w:rPr>
        <w:t>Số 251</w:t>
      </w:r>
      <w:r w:rsidR="001A6C62" w:rsidRPr="00364A42">
        <w:rPr>
          <w:rStyle w:val="BodyTextChar1"/>
          <w:sz w:val="28"/>
          <w:szCs w:val="28"/>
          <w:vertAlign w:val="superscript"/>
          <w:lang w:eastAsia="vi-VN"/>
        </w:rPr>
        <w:t>c</w:t>
      </w:r>
      <w:r w:rsidR="001A6C62" w:rsidRPr="00364A42">
        <w:rPr>
          <w:rStyle w:val="BodyTextChar1"/>
          <w:sz w:val="28"/>
          <w:szCs w:val="28"/>
          <w:lang w:eastAsia="vi-VN"/>
        </w:rPr>
        <w:t>, tổ 6 phường Noong Bua, thành phố Điện Biên Phủ, tỉnh Điện Biên.</w:t>
      </w:r>
    </w:p>
    <w:p w:rsidR="00B97CD0" w:rsidRPr="00364A42" w:rsidRDefault="00B97CD0"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364A42">
        <w:rPr>
          <w:rStyle w:val="BodyTextChar1"/>
          <w:sz w:val="28"/>
          <w:szCs w:val="28"/>
          <w:lang w:eastAsia="vi-VN"/>
        </w:rPr>
        <w:t>- Địa chỉ email: buihung08@gmail.com</w:t>
      </w:r>
    </w:p>
    <w:p w:rsidR="0054550D" w:rsidRPr="00364A42" w:rsidRDefault="0054550D" w:rsidP="00BA32F0">
      <w:pPr>
        <w:pStyle w:val="BodyText"/>
        <w:shd w:val="clear" w:color="auto" w:fill="auto"/>
        <w:tabs>
          <w:tab w:val="left" w:pos="1127"/>
        </w:tabs>
        <w:spacing w:before="120" w:after="0" w:line="264" w:lineRule="auto"/>
        <w:ind w:firstLine="720"/>
        <w:jc w:val="both"/>
        <w:rPr>
          <w:sz w:val="28"/>
          <w:szCs w:val="28"/>
        </w:rPr>
      </w:pPr>
      <w:r w:rsidRPr="00364A42">
        <w:rPr>
          <w:rStyle w:val="BodyTextChar1"/>
          <w:sz w:val="28"/>
          <w:szCs w:val="28"/>
          <w:lang w:eastAsia="vi-VN"/>
        </w:rPr>
        <w:t>3. Cách thức tiếp nhậ</w:t>
      </w:r>
      <w:r w:rsidR="006F2435" w:rsidRPr="00364A42">
        <w:rPr>
          <w:rStyle w:val="BodyTextChar1"/>
          <w:sz w:val="28"/>
          <w:szCs w:val="28"/>
          <w:lang w:eastAsia="vi-VN"/>
        </w:rPr>
        <w:t xml:space="preserve">n báo giá: </w:t>
      </w:r>
    </w:p>
    <w:p w:rsidR="006F2435" w:rsidRPr="00364A42"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364A42">
        <w:rPr>
          <w:rStyle w:val="BodyTextChar1"/>
          <w:sz w:val="28"/>
          <w:szCs w:val="28"/>
          <w:lang w:eastAsia="vi-VN"/>
        </w:rPr>
        <w:t>- Nhận trực tiếp tại địa chỉ</w:t>
      </w:r>
      <w:r w:rsidR="006F2435" w:rsidRPr="00364A42">
        <w:rPr>
          <w:rStyle w:val="BodyTextChar1"/>
          <w:sz w:val="28"/>
          <w:szCs w:val="28"/>
          <w:lang w:eastAsia="vi-VN"/>
        </w:rPr>
        <w:t xml:space="preserve">: </w:t>
      </w:r>
      <w:r w:rsidR="001A6C62" w:rsidRPr="00364A42">
        <w:rPr>
          <w:rStyle w:val="BodyTextChar1"/>
          <w:sz w:val="28"/>
          <w:szCs w:val="28"/>
          <w:lang w:eastAsia="vi-VN"/>
        </w:rPr>
        <w:t>Sở Y tế tỉnh Điện Biên; Địa chỉ: Số 251</w:t>
      </w:r>
      <w:r w:rsidR="001A6C62" w:rsidRPr="00364A42">
        <w:rPr>
          <w:rStyle w:val="BodyTextChar1"/>
          <w:sz w:val="28"/>
          <w:szCs w:val="28"/>
          <w:vertAlign w:val="superscript"/>
          <w:lang w:eastAsia="vi-VN"/>
        </w:rPr>
        <w:t>c</w:t>
      </w:r>
      <w:r w:rsidR="001A6C62" w:rsidRPr="00364A42">
        <w:rPr>
          <w:rStyle w:val="BodyTextChar1"/>
          <w:sz w:val="28"/>
          <w:szCs w:val="28"/>
          <w:lang w:eastAsia="vi-VN"/>
        </w:rPr>
        <w:t>, tổ 6 phường Noong Bua, thành phố Điện Biên Phủ, tỉnh Điện Biên.</w:t>
      </w:r>
    </w:p>
    <w:p w:rsidR="0054550D" w:rsidRPr="00364A42" w:rsidRDefault="0054550D" w:rsidP="00BA32F0">
      <w:pPr>
        <w:pStyle w:val="BodyText"/>
        <w:shd w:val="clear" w:color="auto" w:fill="auto"/>
        <w:tabs>
          <w:tab w:val="left" w:pos="1074"/>
        </w:tabs>
        <w:spacing w:before="120" w:after="0" w:line="264" w:lineRule="auto"/>
        <w:ind w:firstLine="720"/>
        <w:jc w:val="both"/>
        <w:rPr>
          <w:sz w:val="28"/>
          <w:szCs w:val="28"/>
        </w:rPr>
      </w:pPr>
      <w:r w:rsidRPr="00364A42">
        <w:rPr>
          <w:rStyle w:val="BodyTextChar1"/>
          <w:sz w:val="28"/>
          <w:szCs w:val="28"/>
          <w:lang w:eastAsia="vi-VN"/>
        </w:rPr>
        <w:t xml:space="preserve">4. Thời hạn tiếp nhận báo giá: Từ </w:t>
      </w:r>
      <w:r w:rsidR="00355D78" w:rsidRPr="00364A42">
        <w:rPr>
          <w:rStyle w:val="BodyTextChar1"/>
          <w:sz w:val="28"/>
          <w:szCs w:val="28"/>
          <w:lang w:eastAsia="vi-VN"/>
        </w:rPr>
        <w:t>10h</w:t>
      </w:r>
      <w:r w:rsidRPr="00364A42">
        <w:rPr>
          <w:rStyle w:val="BodyTextChar1"/>
          <w:sz w:val="28"/>
          <w:szCs w:val="28"/>
          <w:lang w:eastAsia="vi-VN"/>
        </w:rPr>
        <w:t xml:space="preserve"> ngày</w:t>
      </w:r>
      <w:r w:rsidR="006F2435" w:rsidRPr="00364A42">
        <w:rPr>
          <w:rStyle w:val="BodyTextChar1"/>
          <w:sz w:val="28"/>
          <w:szCs w:val="28"/>
          <w:lang w:eastAsia="vi-VN"/>
        </w:rPr>
        <w:t xml:space="preserve"> </w:t>
      </w:r>
      <w:r w:rsidR="004C6E7F">
        <w:rPr>
          <w:rStyle w:val="BodyTextChar1"/>
          <w:sz w:val="28"/>
          <w:szCs w:val="28"/>
          <w:lang w:eastAsia="vi-VN"/>
        </w:rPr>
        <w:t>13</w:t>
      </w:r>
      <w:r w:rsidRPr="00364A42">
        <w:rPr>
          <w:rStyle w:val="BodyTextChar1"/>
          <w:sz w:val="28"/>
          <w:szCs w:val="28"/>
          <w:lang w:eastAsia="vi-VN"/>
        </w:rPr>
        <w:t xml:space="preserve"> tháng</w:t>
      </w:r>
      <w:r w:rsidR="006F2435" w:rsidRPr="00364A42">
        <w:rPr>
          <w:rStyle w:val="BodyTextChar1"/>
          <w:sz w:val="28"/>
          <w:szCs w:val="28"/>
          <w:lang w:eastAsia="vi-VN"/>
        </w:rPr>
        <w:t xml:space="preserve"> </w:t>
      </w:r>
      <w:r w:rsidR="00355D78" w:rsidRPr="00364A42">
        <w:rPr>
          <w:rStyle w:val="BodyTextChar1"/>
          <w:sz w:val="28"/>
          <w:szCs w:val="28"/>
          <w:lang w:eastAsia="vi-VN"/>
        </w:rPr>
        <w:t>9</w:t>
      </w:r>
      <w:r w:rsidRPr="00364A42">
        <w:rPr>
          <w:rStyle w:val="BodyTextChar1"/>
          <w:sz w:val="28"/>
          <w:szCs w:val="28"/>
          <w:lang w:eastAsia="vi-VN"/>
        </w:rPr>
        <w:t xml:space="preserve"> năm </w:t>
      </w:r>
      <w:r w:rsidR="006F2435" w:rsidRPr="00364A42">
        <w:rPr>
          <w:rStyle w:val="BodyTextChar1"/>
          <w:sz w:val="28"/>
          <w:szCs w:val="28"/>
          <w:lang w:eastAsia="vi-VN"/>
        </w:rPr>
        <w:t xml:space="preserve">2023 </w:t>
      </w:r>
      <w:r w:rsidRPr="00364A42">
        <w:rPr>
          <w:rStyle w:val="BodyTextChar1"/>
          <w:sz w:val="28"/>
          <w:szCs w:val="28"/>
          <w:lang w:eastAsia="vi-VN"/>
        </w:rPr>
        <w:t>đến trước 17h</w:t>
      </w:r>
      <w:r w:rsidR="006F2435" w:rsidRPr="00364A42">
        <w:rPr>
          <w:rStyle w:val="BodyTextChar1"/>
          <w:sz w:val="28"/>
          <w:szCs w:val="28"/>
          <w:lang w:eastAsia="vi-VN"/>
        </w:rPr>
        <w:t>00</w:t>
      </w:r>
      <w:r w:rsidRPr="00364A42">
        <w:rPr>
          <w:rStyle w:val="BodyTextChar1"/>
          <w:sz w:val="28"/>
          <w:szCs w:val="28"/>
          <w:lang w:eastAsia="vi-VN"/>
        </w:rPr>
        <w:t xml:space="preserve"> ngày</w:t>
      </w:r>
      <w:r w:rsidR="006F2435" w:rsidRPr="00364A42">
        <w:rPr>
          <w:rStyle w:val="BodyTextChar1"/>
          <w:sz w:val="28"/>
          <w:szCs w:val="28"/>
          <w:lang w:eastAsia="vi-VN"/>
        </w:rPr>
        <w:t xml:space="preserve"> </w:t>
      </w:r>
      <w:r w:rsidR="00355D78" w:rsidRPr="00364A42">
        <w:rPr>
          <w:rStyle w:val="BodyTextChar1"/>
          <w:sz w:val="28"/>
          <w:szCs w:val="28"/>
          <w:lang w:eastAsia="vi-VN"/>
        </w:rPr>
        <w:t>24</w:t>
      </w:r>
      <w:r w:rsidR="006F2435" w:rsidRPr="00364A42">
        <w:rPr>
          <w:rStyle w:val="BodyTextChar1"/>
          <w:sz w:val="28"/>
          <w:szCs w:val="28"/>
          <w:lang w:eastAsia="vi-VN"/>
        </w:rPr>
        <w:t xml:space="preserve"> </w:t>
      </w:r>
      <w:r w:rsidRPr="00364A42">
        <w:rPr>
          <w:rStyle w:val="BodyTextChar1"/>
          <w:sz w:val="28"/>
          <w:szCs w:val="28"/>
          <w:lang w:eastAsia="vi-VN"/>
        </w:rPr>
        <w:t>tháng</w:t>
      </w:r>
      <w:r w:rsidR="006F2435" w:rsidRPr="00364A42">
        <w:rPr>
          <w:rStyle w:val="BodyTextChar1"/>
          <w:sz w:val="28"/>
          <w:szCs w:val="28"/>
          <w:lang w:eastAsia="vi-VN"/>
        </w:rPr>
        <w:t xml:space="preserve"> 9 </w:t>
      </w:r>
      <w:r w:rsidRPr="00364A42">
        <w:rPr>
          <w:rStyle w:val="BodyTextChar1"/>
          <w:sz w:val="28"/>
          <w:szCs w:val="28"/>
          <w:lang w:eastAsia="vi-VN"/>
        </w:rPr>
        <w:t>năm</w:t>
      </w:r>
      <w:r w:rsidR="006F2435" w:rsidRPr="00364A42">
        <w:rPr>
          <w:rStyle w:val="BodyTextChar1"/>
          <w:sz w:val="28"/>
          <w:szCs w:val="28"/>
          <w:lang w:eastAsia="vi-VN"/>
        </w:rPr>
        <w:t xml:space="preserve"> 2023.</w:t>
      </w:r>
    </w:p>
    <w:p w:rsidR="0054550D" w:rsidRPr="00364A42" w:rsidRDefault="0054550D" w:rsidP="00BA32F0">
      <w:pPr>
        <w:pStyle w:val="BodyText"/>
        <w:shd w:val="clear" w:color="auto" w:fill="auto"/>
        <w:spacing w:before="120" w:after="0" w:line="264" w:lineRule="auto"/>
        <w:ind w:firstLine="720"/>
        <w:jc w:val="both"/>
        <w:rPr>
          <w:sz w:val="28"/>
          <w:szCs w:val="28"/>
        </w:rPr>
      </w:pPr>
      <w:r w:rsidRPr="00364A42">
        <w:rPr>
          <w:rStyle w:val="BodyTextChar1"/>
          <w:sz w:val="28"/>
          <w:szCs w:val="28"/>
          <w:lang w:eastAsia="vi-VN"/>
        </w:rPr>
        <w:t>Các báo giá nhận được sau thời điểm nêu trên sẽ không được xem xét.</w:t>
      </w:r>
    </w:p>
    <w:p w:rsidR="0054550D" w:rsidRPr="00364A42" w:rsidRDefault="0054550D" w:rsidP="00BA32F0">
      <w:pPr>
        <w:pStyle w:val="BodyText"/>
        <w:shd w:val="clear" w:color="auto" w:fill="auto"/>
        <w:tabs>
          <w:tab w:val="left" w:pos="1112"/>
        </w:tabs>
        <w:spacing w:before="120" w:after="0" w:line="264" w:lineRule="auto"/>
        <w:ind w:firstLine="720"/>
        <w:jc w:val="both"/>
        <w:rPr>
          <w:sz w:val="28"/>
          <w:szCs w:val="28"/>
        </w:rPr>
      </w:pPr>
      <w:r w:rsidRPr="00364A42">
        <w:rPr>
          <w:rStyle w:val="BodyTextChar1"/>
          <w:sz w:val="28"/>
          <w:szCs w:val="28"/>
          <w:lang w:eastAsia="vi-VN"/>
        </w:rPr>
        <w:t>5. Thời hạn có hiệu lực của báo giá: Tối thiểu</w:t>
      </w:r>
      <w:r w:rsidR="00535276" w:rsidRPr="00364A42">
        <w:rPr>
          <w:rStyle w:val="BodyTextChar1"/>
          <w:sz w:val="28"/>
          <w:szCs w:val="28"/>
          <w:lang w:eastAsia="vi-VN"/>
        </w:rPr>
        <w:t xml:space="preserve"> 120 ngày</w:t>
      </w:r>
      <w:r w:rsidRPr="00364A42">
        <w:rPr>
          <w:rStyle w:val="BodyTextChar1"/>
          <w:i/>
          <w:iCs/>
          <w:sz w:val="28"/>
          <w:szCs w:val="28"/>
          <w:lang w:eastAsia="vi-VN"/>
        </w:rPr>
        <w:t>,</w:t>
      </w:r>
      <w:r w:rsidRPr="00364A42">
        <w:rPr>
          <w:rStyle w:val="BodyTextChar1"/>
          <w:sz w:val="28"/>
          <w:szCs w:val="28"/>
          <w:lang w:eastAsia="vi-VN"/>
        </w:rPr>
        <w:t xml:space="preserve"> kể từ ngày </w:t>
      </w:r>
      <w:r w:rsidR="00355D78" w:rsidRPr="00364A42">
        <w:rPr>
          <w:rStyle w:val="BodyTextChar1"/>
          <w:sz w:val="28"/>
          <w:szCs w:val="28"/>
          <w:lang w:eastAsia="vi-VN"/>
        </w:rPr>
        <w:t>24</w:t>
      </w:r>
      <w:r w:rsidRPr="00364A42">
        <w:rPr>
          <w:rStyle w:val="BodyTextChar1"/>
          <w:sz w:val="28"/>
          <w:szCs w:val="28"/>
          <w:lang w:eastAsia="vi-VN"/>
        </w:rPr>
        <w:t xml:space="preserve"> tháng</w:t>
      </w:r>
      <w:r w:rsidR="00535276" w:rsidRPr="00364A42">
        <w:rPr>
          <w:rStyle w:val="BodyTextChar1"/>
          <w:sz w:val="28"/>
          <w:szCs w:val="28"/>
          <w:lang w:eastAsia="vi-VN"/>
        </w:rPr>
        <w:t xml:space="preserve"> </w:t>
      </w:r>
      <w:r w:rsidR="00355D78" w:rsidRPr="00364A42">
        <w:rPr>
          <w:rStyle w:val="BodyTextChar1"/>
          <w:sz w:val="28"/>
          <w:szCs w:val="28"/>
          <w:lang w:eastAsia="vi-VN"/>
        </w:rPr>
        <w:t>9</w:t>
      </w:r>
      <w:r w:rsidRPr="00364A42">
        <w:rPr>
          <w:rStyle w:val="BodyTextChar1"/>
          <w:sz w:val="28"/>
          <w:szCs w:val="28"/>
          <w:lang w:eastAsia="vi-VN"/>
        </w:rPr>
        <w:t xml:space="preserve"> năm</w:t>
      </w:r>
      <w:r w:rsidR="00977A1F" w:rsidRPr="00364A42">
        <w:rPr>
          <w:rStyle w:val="BodyTextChar1"/>
          <w:sz w:val="28"/>
          <w:szCs w:val="28"/>
          <w:lang w:eastAsia="vi-VN"/>
        </w:rPr>
        <w:t xml:space="preserve"> 2023.</w:t>
      </w:r>
    </w:p>
    <w:p w:rsidR="0054550D" w:rsidRPr="00364A42" w:rsidRDefault="0054550D" w:rsidP="00BA32F0">
      <w:pPr>
        <w:pStyle w:val="BodyText"/>
        <w:shd w:val="clear" w:color="auto" w:fill="auto"/>
        <w:spacing w:before="120" w:after="0" w:line="264" w:lineRule="auto"/>
        <w:ind w:firstLine="720"/>
        <w:jc w:val="both"/>
        <w:rPr>
          <w:sz w:val="28"/>
          <w:szCs w:val="28"/>
        </w:rPr>
      </w:pPr>
      <w:r w:rsidRPr="00364A42">
        <w:rPr>
          <w:rStyle w:val="BodyTextChar1"/>
          <w:b/>
          <w:bCs/>
          <w:sz w:val="28"/>
          <w:szCs w:val="28"/>
          <w:lang w:eastAsia="vi-VN"/>
        </w:rPr>
        <w:t>II. Nội dung yêu cầu báo giá:</w:t>
      </w:r>
    </w:p>
    <w:p w:rsidR="0054550D" w:rsidRPr="00364A42" w:rsidRDefault="00977A1F" w:rsidP="00BA32F0">
      <w:pPr>
        <w:pStyle w:val="BodyText"/>
        <w:shd w:val="clear" w:color="auto" w:fill="auto"/>
        <w:tabs>
          <w:tab w:val="left" w:pos="8779"/>
        </w:tabs>
        <w:spacing w:before="120" w:after="0" w:line="264" w:lineRule="auto"/>
        <w:ind w:left="740" w:firstLine="0"/>
        <w:jc w:val="both"/>
        <w:rPr>
          <w:rStyle w:val="BodyTextChar1"/>
          <w:sz w:val="28"/>
          <w:szCs w:val="28"/>
          <w:lang w:eastAsia="vi-VN"/>
        </w:rPr>
      </w:pPr>
      <w:r w:rsidRPr="00364A42">
        <w:rPr>
          <w:rStyle w:val="BodyTextChar1"/>
          <w:sz w:val="28"/>
          <w:szCs w:val="28"/>
          <w:lang w:eastAsia="vi-VN"/>
        </w:rPr>
        <w:t xml:space="preserve">1. </w:t>
      </w:r>
      <w:r w:rsidR="0054550D" w:rsidRPr="00364A42">
        <w:rPr>
          <w:rStyle w:val="BodyTextChar1"/>
          <w:sz w:val="28"/>
          <w:szCs w:val="28"/>
          <w:lang w:eastAsia="vi-VN"/>
        </w:rPr>
        <w:t>Danh mục thiết bị y tế</w:t>
      </w:r>
      <w:r w:rsidR="00A866F1" w:rsidRPr="00364A42">
        <w:rPr>
          <w:rStyle w:val="BodyTextChar1"/>
          <w:sz w:val="28"/>
          <w:szCs w:val="28"/>
          <w:lang w:eastAsia="vi-VN"/>
        </w:rPr>
        <w:t>/</w:t>
      </w:r>
      <w:r w:rsidR="0054550D" w:rsidRPr="00364A42">
        <w:rPr>
          <w:rStyle w:val="BodyTextChar1"/>
          <w:sz w:val="28"/>
          <w:szCs w:val="28"/>
          <w:lang w:eastAsia="vi-VN"/>
        </w:rPr>
        <w:t>linh kiện, phụ kiện, vật tư thay thế sử dụng cho trang thiết bị y tế (gọi chung là thiết bị</w:t>
      </w:r>
      <w:r w:rsidR="00BA32F0" w:rsidRPr="00364A42">
        <w:rPr>
          <w:rStyle w:val="BodyTextChar1"/>
          <w:sz w:val="28"/>
          <w:szCs w:val="28"/>
          <w:lang w:eastAsia="vi-VN"/>
        </w:rPr>
        <w:t>):</w:t>
      </w:r>
    </w:p>
    <w:tbl>
      <w:tblPr>
        <w:tblW w:w="9985" w:type="dxa"/>
        <w:tblInd w:w="131" w:type="dxa"/>
        <w:tblLook w:val="04A0" w:firstRow="1" w:lastRow="0" w:firstColumn="1" w:lastColumn="0" w:noHBand="0" w:noVBand="1"/>
      </w:tblPr>
      <w:tblGrid>
        <w:gridCol w:w="785"/>
        <w:gridCol w:w="6560"/>
        <w:gridCol w:w="996"/>
        <w:gridCol w:w="1644"/>
      </w:tblGrid>
      <w:tr w:rsidR="00364A42" w:rsidRPr="00364A42" w:rsidTr="0038758A">
        <w:trPr>
          <w:trHeight w:val="396"/>
        </w:trPr>
        <w:tc>
          <w:tcPr>
            <w:tcW w:w="785"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STT</w:t>
            </w:r>
          </w:p>
        </w:tc>
        <w:tc>
          <w:tcPr>
            <w:tcW w:w="656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Style w:val="Other"/>
                <w:b/>
                <w:bCs/>
              </w:rPr>
              <w:t>Mô tả yêu cầu về tính năng, thông số kỹ thuật và các thông tin liên quan về kỹ thuật</w:t>
            </w:r>
          </w:p>
        </w:tc>
        <w:tc>
          <w:tcPr>
            <w:tcW w:w="99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Đơn vị</w:t>
            </w:r>
          </w:p>
        </w:tc>
        <w:tc>
          <w:tcPr>
            <w:tcW w:w="1644"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Style w:val="Other"/>
                <w:b/>
                <w:bCs/>
              </w:rPr>
              <w:t>Số lượng/khối lượng</w:t>
            </w:r>
          </w:p>
        </w:tc>
      </w:tr>
      <w:tr w:rsidR="00364A42" w:rsidRPr="00364A42" w:rsidTr="0038758A">
        <w:trPr>
          <w:trHeight w:val="396"/>
        </w:trPr>
        <w:tc>
          <w:tcPr>
            <w:tcW w:w="785" w:type="dxa"/>
            <w:vMerge/>
            <w:tcBorders>
              <w:top w:val="double" w:sz="6" w:space="0" w:color="auto"/>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p>
        </w:tc>
        <w:tc>
          <w:tcPr>
            <w:tcW w:w="6560"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p>
        </w:tc>
        <w:tc>
          <w:tcPr>
            <w:tcW w:w="996"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p>
        </w:tc>
        <w:tc>
          <w:tcPr>
            <w:tcW w:w="1644"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Hệ thống khí y tế trung tâm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252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lastRenderedPageBreak/>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u w:val="single"/>
              </w:rPr>
              <w:t>Yêu cầu chung :</w:t>
            </w:r>
            <w:r w:rsidRPr="00364A42">
              <w:rPr>
                <w:rFonts w:cs="Times New Roman"/>
                <w:b/>
                <w:bCs/>
                <w:szCs w:val="24"/>
                <w:u w:val="single"/>
              </w:rPr>
              <w:br/>
            </w:r>
            <w:r w:rsidRPr="00364A42">
              <w:rPr>
                <w:rFonts w:cs="Times New Roman"/>
                <w:szCs w:val="24"/>
              </w:rPr>
              <w:t xml:space="preserve">Tiêu chuẩn sản xuất và thi công : HTM02-01, NFPA99, ISO7396-1&amp;2 hoặc tương đương </w:t>
            </w:r>
            <w:r w:rsidRPr="00364A42">
              <w:rPr>
                <w:rFonts w:cs="Times New Roman"/>
                <w:szCs w:val="24"/>
              </w:rPr>
              <w:br/>
              <w:t>Tiêu chuẩn chất lượng thi công : ISO9001, ISO13485 hoặc tương đương</w:t>
            </w:r>
            <w:r w:rsidRPr="00364A42">
              <w:rPr>
                <w:rFonts w:cs="Times New Roman"/>
                <w:szCs w:val="24"/>
              </w:rPr>
              <w:br/>
              <w:t xml:space="preserve">Chứng chỉ đủ điều kiện thi công lắp đặt hệ thống: </w:t>
            </w:r>
            <w:r w:rsidRPr="00364A42">
              <w:rPr>
                <w:rFonts w:cs="Times New Roman"/>
                <w:szCs w:val="24"/>
              </w:rPr>
              <w:br/>
              <w:t>- Chứng chỉ hoạt động lắp đặt thiết bị vào công trình.</w:t>
            </w:r>
            <w:r w:rsidRPr="00364A42">
              <w:rPr>
                <w:rFonts w:cs="Times New Roman"/>
                <w:szCs w:val="24"/>
              </w:rPr>
              <w:br/>
              <w:t>- Chứng nhận hợp chuẩn hợp quy theo TCVN8022-1</w:t>
            </w:r>
            <w:r w:rsidRPr="00364A42">
              <w:rPr>
                <w:rFonts w:cs="Times New Roman"/>
                <w:szCs w:val="24"/>
              </w:rPr>
              <w:br/>
              <w:t>- Chứng nhận lưu hành sản phẩm theo quy định của bộ y tế.</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283"/>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A</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PHẦN THIẾT BỊ</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4"/>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I</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TRUNG TÂM CUNG CẤP KHÍ OXY</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single" w:sz="4" w:space="0" w:color="auto"/>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c>
          <w:tcPr>
            <w:tcW w:w="6560" w:type="dxa"/>
            <w:tcBorders>
              <w:top w:val="single" w:sz="4" w:space="0" w:color="auto"/>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Trung tâm cung cấp oxy lỏng</w:t>
            </w:r>
          </w:p>
        </w:tc>
        <w:tc>
          <w:tcPr>
            <w:tcW w:w="996" w:type="dxa"/>
            <w:tcBorders>
              <w:top w:val="single" w:sz="4" w:space="0" w:color="auto"/>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Hệ thống</w:t>
            </w:r>
          </w:p>
        </w:tc>
        <w:tc>
          <w:tcPr>
            <w:tcW w:w="1644" w:type="dxa"/>
            <w:tcBorders>
              <w:top w:val="single" w:sz="4" w:space="0" w:color="auto"/>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126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 xml:space="preserve">Tiêu chuẩn sản xuất: EN13458 hoặc tương đương </w:t>
            </w:r>
            <w:r w:rsidRPr="00364A42">
              <w:rPr>
                <w:rFonts w:cs="Times New Roman"/>
                <w:szCs w:val="24"/>
              </w:rPr>
              <w:br/>
              <w:t xml:space="preserve">Tiêu chuẩn chất lượng sản xuất: ISO9001, hoặc ISO13485 hoặc tương đương; </w:t>
            </w:r>
          </w:p>
          <w:p w:rsidR="00364A42" w:rsidRPr="00364A42" w:rsidRDefault="00364A42" w:rsidP="0038758A">
            <w:pPr>
              <w:spacing w:after="0"/>
              <w:rPr>
                <w:rFonts w:cs="Times New Roman"/>
                <w:szCs w:val="24"/>
              </w:rPr>
            </w:pPr>
            <w:r w:rsidRPr="00364A42">
              <w:rPr>
                <w:rFonts w:cs="Times New Roman"/>
                <w:szCs w:val="24"/>
              </w:rPr>
              <w:t>Tiêu chuẩn chất lượng thi công : ISO9001, ISO13485 hoặc tương đương.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273"/>
        </w:trPr>
        <w:tc>
          <w:tcPr>
            <w:tcW w:w="785" w:type="dxa"/>
            <w:tcBorders>
              <w:top w:val="single" w:sz="4" w:space="0" w:color="auto"/>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1.1</w:t>
            </w:r>
          </w:p>
        </w:tc>
        <w:tc>
          <w:tcPr>
            <w:tcW w:w="6560" w:type="dxa"/>
            <w:tcBorders>
              <w:top w:val="single" w:sz="4" w:space="0" w:color="auto"/>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 Bồn ôxy lỏng: 01 Bộ</w:t>
            </w:r>
          </w:p>
        </w:tc>
        <w:tc>
          <w:tcPr>
            <w:tcW w:w="996" w:type="dxa"/>
            <w:tcBorders>
              <w:top w:val="single" w:sz="4" w:space="0" w:color="auto"/>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single" w:sz="4" w:space="0" w:color="auto"/>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Tiêu chuẩn chất lượng sản xuất: ISO9001</w:t>
            </w:r>
          </w:p>
          <w:p w:rsidR="00364A42" w:rsidRPr="00364A42" w:rsidRDefault="00364A42" w:rsidP="0038758A">
            <w:pPr>
              <w:spacing w:after="0"/>
              <w:rPr>
                <w:rFonts w:cs="Times New Roman"/>
                <w:szCs w:val="24"/>
              </w:rPr>
            </w:pPr>
            <w:r w:rsidRPr="00364A42">
              <w:rPr>
                <w:rFonts w:cs="Times New Roman"/>
                <w:szCs w:val="24"/>
              </w:rPr>
              <w:t>- Tiêu chuẩn chất lượng thi công lắp đặt: ISO9001, ISO13485 hoặc tương đương;</w:t>
            </w:r>
          </w:p>
          <w:p w:rsidR="00364A42" w:rsidRPr="00364A42" w:rsidRDefault="00364A42" w:rsidP="0038758A">
            <w:pPr>
              <w:spacing w:after="0"/>
              <w:rPr>
                <w:rFonts w:cs="Times New Roman"/>
                <w:szCs w:val="24"/>
              </w:rPr>
            </w:pPr>
            <w:r w:rsidRPr="00364A42">
              <w:rPr>
                <w:rFonts w:cs="Times New Roman"/>
                <w:szCs w:val="24"/>
              </w:rPr>
              <w:t>- Quy chuẩn lắp đặt tại đơn vị sử dụng theo: ISO7396-1 hoặc tương đương;</w:t>
            </w:r>
          </w:p>
          <w:p w:rsidR="00364A42" w:rsidRPr="00364A42" w:rsidRDefault="00364A42" w:rsidP="0038758A">
            <w:pPr>
              <w:spacing w:after="0"/>
              <w:rPr>
                <w:rFonts w:cs="Times New Roman"/>
                <w:szCs w:val="24"/>
              </w:rPr>
            </w:pPr>
            <w:r w:rsidRPr="00364A42">
              <w:rPr>
                <w:rFonts w:cs="Times New Roman"/>
                <w:szCs w:val="24"/>
              </w:rPr>
              <w:t>- Áp sử dụng dùng cho y tế ≥ 16 bar;</w:t>
            </w:r>
          </w:p>
          <w:p w:rsidR="00364A42" w:rsidRPr="00364A42" w:rsidRDefault="00364A42" w:rsidP="0038758A">
            <w:pPr>
              <w:spacing w:after="0"/>
              <w:rPr>
                <w:rFonts w:cs="Times New Roman"/>
                <w:szCs w:val="24"/>
              </w:rPr>
            </w:pPr>
            <w:r w:rsidRPr="00364A42">
              <w:rPr>
                <w:rFonts w:cs="Times New Roman"/>
                <w:szCs w:val="24"/>
              </w:rPr>
              <w:t>- Thiết bị cung cấp mới 100% chưa qua sử dụng;</w:t>
            </w:r>
          </w:p>
          <w:p w:rsidR="00364A42" w:rsidRPr="00364A42" w:rsidRDefault="00364A42" w:rsidP="0038758A">
            <w:pPr>
              <w:spacing w:after="0"/>
              <w:rPr>
                <w:rFonts w:cs="Times New Roman"/>
                <w:szCs w:val="24"/>
              </w:rPr>
            </w:pPr>
            <w:r w:rsidRPr="00364A42">
              <w:rPr>
                <w:rFonts w:cs="Times New Roman"/>
                <w:szCs w:val="24"/>
              </w:rPr>
              <w:t xml:space="preserve">- Năm sản xuất: 2022 trở về sau. </w:t>
            </w:r>
          </w:p>
          <w:p w:rsidR="00364A42" w:rsidRPr="00364A42" w:rsidRDefault="00364A42" w:rsidP="0038758A">
            <w:pPr>
              <w:spacing w:after="0"/>
              <w:rPr>
                <w:rFonts w:cs="Times New Roman"/>
                <w:b/>
                <w:bCs/>
                <w:szCs w:val="24"/>
                <w:u w:val="single"/>
              </w:rPr>
            </w:pPr>
            <w:r w:rsidRPr="00364A42">
              <w:rPr>
                <w:rFonts w:cs="Times New Roman"/>
                <w:b/>
                <w:bCs/>
                <w:szCs w:val="24"/>
                <w:u w:val="single"/>
              </w:rPr>
              <w:t>* Yêu cầu kỹ thuật:</w:t>
            </w:r>
          </w:p>
          <w:p w:rsidR="00364A42" w:rsidRPr="00364A42" w:rsidRDefault="00364A42" w:rsidP="0038758A">
            <w:pPr>
              <w:spacing w:after="0"/>
              <w:rPr>
                <w:rFonts w:cs="Times New Roman"/>
                <w:szCs w:val="24"/>
              </w:rPr>
            </w:pPr>
            <w:r w:rsidRPr="00364A42">
              <w:rPr>
                <w:rFonts w:cs="Times New Roman"/>
                <w:szCs w:val="24"/>
              </w:rPr>
              <w:t xml:space="preserve">- Bình chứa dạng đứng. </w:t>
            </w:r>
          </w:p>
          <w:p w:rsidR="00364A42" w:rsidRPr="00364A42" w:rsidRDefault="00364A42" w:rsidP="0038758A">
            <w:pPr>
              <w:spacing w:after="0"/>
              <w:rPr>
                <w:rFonts w:cs="Times New Roman"/>
                <w:szCs w:val="24"/>
              </w:rPr>
            </w:pPr>
            <w:r w:rsidRPr="00364A42">
              <w:rPr>
                <w:rFonts w:cs="Times New Roman"/>
                <w:szCs w:val="24"/>
              </w:rPr>
              <w:t>- Dung tích bồn ≥ 5.25m</w:t>
            </w:r>
            <w:r w:rsidRPr="00364A42">
              <w:rPr>
                <w:rFonts w:cs="Times New Roman"/>
                <w:szCs w:val="24"/>
                <w:vertAlign w:val="superscript"/>
              </w:rPr>
              <w:t>3</w:t>
            </w:r>
            <w:r w:rsidRPr="00364A42">
              <w:rPr>
                <w:rFonts w:cs="Times New Roman"/>
                <w:szCs w:val="24"/>
              </w:rPr>
              <w:t>.</w:t>
            </w:r>
          </w:p>
          <w:p w:rsidR="00364A42" w:rsidRPr="00364A42" w:rsidRDefault="00364A42" w:rsidP="0038758A">
            <w:pPr>
              <w:spacing w:after="0"/>
              <w:rPr>
                <w:rFonts w:cs="Times New Roman"/>
                <w:szCs w:val="24"/>
              </w:rPr>
            </w:pPr>
            <w:r w:rsidRPr="00364A42">
              <w:rPr>
                <w:rFonts w:cs="Times New Roman"/>
                <w:szCs w:val="24"/>
              </w:rPr>
              <w:t>- Dung tích chứa ≥ 5m</w:t>
            </w:r>
            <w:r w:rsidRPr="00364A42">
              <w:rPr>
                <w:rFonts w:cs="Times New Roman"/>
                <w:szCs w:val="24"/>
                <w:vertAlign w:val="superscript"/>
              </w:rPr>
              <w:t>3</w:t>
            </w:r>
            <w:r w:rsidRPr="00364A42">
              <w:rPr>
                <w:rFonts w:cs="Times New Roman"/>
                <w:szCs w:val="24"/>
              </w:rPr>
              <w:t>.</w:t>
            </w:r>
          </w:p>
          <w:p w:rsidR="00364A42" w:rsidRPr="00364A42" w:rsidRDefault="00364A42" w:rsidP="0038758A">
            <w:pPr>
              <w:spacing w:after="0"/>
              <w:rPr>
                <w:rFonts w:cs="Times New Roman"/>
                <w:szCs w:val="24"/>
              </w:rPr>
            </w:pPr>
            <w:r w:rsidRPr="00364A42">
              <w:rPr>
                <w:rFonts w:cs="Times New Roman"/>
                <w:szCs w:val="24"/>
              </w:rPr>
              <w:t>- Chân đế được thiết kế để chống gió mạnh &amp; động đất.</w:t>
            </w:r>
          </w:p>
          <w:p w:rsidR="00364A42" w:rsidRPr="00364A42" w:rsidRDefault="00364A42" w:rsidP="0038758A">
            <w:pPr>
              <w:spacing w:after="0"/>
              <w:rPr>
                <w:rFonts w:cs="Times New Roman"/>
                <w:szCs w:val="24"/>
              </w:rPr>
            </w:pPr>
            <w:r w:rsidRPr="00364A42">
              <w:rPr>
                <w:rFonts w:cs="Times New Roman"/>
                <w:szCs w:val="24"/>
              </w:rPr>
              <w:t>- Tank chứa được thiết kế 02 lớp với.</w:t>
            </w:r>
          </w:p>
          <w:p w:rsidR="00364A42" w:rsidRPr="00364A42" w:rsidRDefault="00364A42" w:rsidP="0038758A">
            <w:pPr>
              <w:spacing w:after="0"/>
              <w:rPr>
                <w:rFonts w:cs="Times New Roman"/>
                <w:szCs w:val="24"/>
              </w:rPr>
            </w:pPr>
            <w:r w:rsidRPr="00364A42">
              <w:rPr>
                <w:rFonts w:cs="Times New Roman"/>
                <w:szCs w:val="24"/>
              </w:rPr>
              <w:t xml:space="preserve">- Lớp ngoài bằng chất liệu Q245-R  có sơn phủ chịu nhiệt thiết kế 60 </w:t>
            </w:r>
            <w:r w:rsidRPr="00364A42">
              <w:rPr>
                <w:rFonts w:ascii="Cambria Math" w:hAnsi="Cambria Math" w:cs="Cambria Math"/>
                <w:szCs w:val="24"/>
              </w:rPr>
              <w:t>℃</w:t>
            </w:r>
            <w:r w:rsidRPr="00364A42">
              <w:rPr>
                <w:rFonts w:cs="Times New Roman"/>
                <w:szCs w:val="24"/>
              </w:rPr>
              <w:t xml:space="preserve"> với chiều dầy sơn 250μm.</w:t>
            </w:r>
          </w:p>
          <w:p w:rsidR="00364A42" w:rsidRPr="00364A42" w:rsidRDefault="00364A42" w:rsidP="0038758A">
            <w:pPr>
              <w:spacing w:after="0"/>
              <w:rPr>
                <w:rFonts w:cs="Times New Roman"/>
                <w:szCs w:val="24"/>
              </w:rPr>
            </w:pPr>
            <w:r w:rsidRPr="00364A42">
              <w:rPr>
                <w:rFonts w:cs="Times New Roman"/>
                <w:szCs w:val="24"/>
              </w:rPr>
              <w:t>- Bồn được thiết kế 02 lớp với lớp với lớp trong chịu nhiệt độ âm 196 độ C, lớp ngoài bằng thép có sơn phủ chịu nhiệt.</w:t>
            </w:r>
          </w:p>
          <w:p w:rsidR="00364A42" w:rsidRPr="00364A42" w:rsidRDefault="00364A42" w:rsidP="0038758A">
            <w:pPr>
              <w:spacing w:after="0"/>
              <w:rPr>
                <w:rFonts w:cs="Times New Roman"/>
                <w:szCs w:val="24"/>
              </w:rPr>
            </w:pPr>
            <w:r w:rsidRPr="00364A42">
              <w:rPr>
                <w:rFonts w:cs="Times New Roman"/>
                <w:szCs w:val="24"/>
              </w:rPr>
              <w:t>- Khí sử dụng: LO2, LN2, Lar.</w:t>
            </w:r>
          </w:p>
          <w:p w:rsidR="00364A42" w:rsidRPr="00364A42" w:rsidRDefault="00364A42" w:rsidP="0038758A">
            <w:pPr>
              <w:spacing w:after="0"/>
              <w:rPr>
                <w:rFonts w:cs="Times New Roman"/>
                <w:szCs w:val="24"/>
              </w:rPr>
            </w:pPr>
            <w:r w:rsidRPr="00364A42">
              <w:rPr>
                <w:rFonts w:cs="Times New Roman"/>
                <w:szCs w:val="24"/>
              </w:rPr>
              <w:t>- Áp suất thiết kế ≥ 1.68MPa.</w:t>
            </w:r>
          </w:p>
          <w:p w:rsidR="00364A42" w:rsidRPr="00364A42" w:rsidRDefault="00364A42" w:rsidP="0038758A">
            <w:pPr>
              <w:spacing w:after="0"/>
              <w:rPr>
                <w:rFonts w:cs="Times New Roman"/>
                <w:szCs w:val="24"/>
              </w:rPr>
            </w:pPr>
            <w:r w:rsidRPr="00364A42">
              <w:rPr>
                <w:rFonts w:cs="Times New Roman"/>
                <w:szCs w:val="24"/>
              </w:rPr>
              <w:t>- Áp suất làm việc  ≥ 1.6MPa.</w:t>
            </w:r>
          </w:p>
          <w:p w:rsidR="00364A42" w:rsidRPr="00364A42" w:rsidRDefault="00364A42" w:rsidP="0038758A">
            <w:pPr>
              <w:spacing w:after="0"/>
              <w:rPr>
                <w:rFonts w:cs="Times New Roman"/>
                <w:szCs w:val="24"/>
              </w:rPr>
            </w:pPr>
            <w:r w:rsidRPr="00364A42">
              <w:rPr>
                <w:rFonts w:cs="Times New Roman"/>
                <w:szCs w:val="24"/>
              </w:rPr>
              <w:t>- Kích thước tổng thể: Φ2000 × 5130mm.</w:t>
            </w:r>
          </w:p>
          <w:p w:rsidR="00364A42" w:rsidRPr="00364A42" w:rsidRDefault="00364A42" w:rsidP="0038758A">
            <w:pPr>
              <w:spacing w:after="0"/>
              <w:rPr>
                <w:rFonts w:cs="Times New Roman"/>
                <w:szCs w:val="24"/>
              </w:rPr>
            </w:pPr>
            <w:r w:rsidRPr="00364A42">
              <w:rPr>
                <w:rFonts w:cs="Times New Roman"/>
                <w:szCs w:val="24"/>
              </w:rPr>
              <w:t>- Tỷ lệ bay hơi tự nhiên oxy lỏng: ≤ 0,360%/ngày.</w:t>
            </w:r>
          </w:p>
          <w:p w:rsidR="00364A42" w:rsidRPr="00364A42" w:rsidRDefault="00364A42" w:rsidP="0038758A">
            <w:pPr>
              <w:spacing w:after="0"/>
              <w:rPr>
                <w:rFonts w:cs="Times New Roman"/>
                <w:szCs w:val="24"/>
              </w:rPr>
            </w:pPr>
            <w:r w:rsidRPr="00364A42">
              <w:rPr>
                <w:rFonts w:cs="Times New Roman"/>
                <w:szCs w:val="24"/>
              </w:rPr>
              <w:t>- Trọng lượng: Khoảng 3945kg.</w:t>
            </w:r>
          </w:p>
          <w:p w:rsidR="00364A42" w:rsidRPr="00364A42" w:rsidRDefault="00364A42" w:rsidP="0038758A">
            <w:pPr>
              <w:spacing w:after="0"/>
              <w:rPr>
                <w:rFonts w:cs="Times New Roman"/>
                <w:szCs w:val="24"/>
              </w:rPr>
            </w:pPr>
            <w:r w:rsidRPr="00364A42">
              <w:rPr>
                <w:rFonts w:cs="Times New Roman"/>
                <w:szCs w:val="24"/>
              </w:rPr>
              <w:t>- Sai số cho phép: 4%.</w:t>
            </w:r>
          </w:p>
          <w:p w:rsidR="00364A42" w:rsidRPr="00364A42" w:rsidRDefault="00364A42" w:rsidP="0038758A">
            <w:pPr>
              <w:spacing w:after="0"/>
              <w:rPr>
                <w:rFonts w:cs="Times New Roman"/>
                <w:b/>
                <w:bCs/>
                <w:szCs w:val="24"/>
                <w:u w:val="single"/>
              </w:rPr>
            </w:pPr>
            <w:r w:rsidRPr="00364A42">
              <w:rPr>
                <w:rFonts w:cs="Times New Roman"/>
                <w:b/>
                <w:bCs/>
                <w:szCs w:val="24"/>
                <w:u w:val="single"/>
              </w:rPr>
              <w:t xml:space="preserve">* Cấu hình bao gồm: </w:t>
            </w:r>
          </w:p>
          <w:p w:rsidR="00364A42" w:rsidRPr="00364A42" w:rsidRDefault="00364A42" w:rsidP="0038758A">
            <w:pPr>
              <w:spacing w:after="0"/>
              <w:rPr>
                <w:rFonts w:cs="Times New Roman"/>
                <w:szCs w:val="24"/>
              </w:rPr>
            </w:pPr>
            <w:r w:rsidRPr="00364A42">
              <w:rPr>
                <w:rFonts w:cs="Times New Roman"/>
                <w:szCs w:val="24"/>
              </w:rPr>
              <w:t>- Tank chứa: 01 cái.</w:t>
            </w:r>
          </w:p>
          <w:p w:rsidR="00364A42" w:rsidRPr="00364A42" w:rsidRDefault="00364A42" w:rsidP="0038758A">
            <w:pPr>
              <w:spacing w:after="0"/>
              <w:rPr>
                <w:rFonts w:cs="Times New Roman"/>
                <w:szCs w:val="24"/>
              </w:rPr>
            </w:pPr>
            <w:r w:rsidRPr="00364A42">
              <w:rPr>
                <w:rFonts w:cs="Times New Roman"/>
                <w:szCs w:val="24"/>
              </w:rPr>
              <w:t>- Dàn hóa hơi cưỡng bức: 01 cái.</w:t>
            </w:r>
          </w:p>
          <w:p w:rsidR="00364A42" w:rsidRPr="00364A42" w:rsidRDefault="00364A42" w:rsidP="0038758A">
            <w:pPr>
              <w:spacing w:after="0"/>
              <w:rPr>
                <w:rFonts w:cs="Times New Roman"/>
                <w:szCs w:val="24"/>
              </w:rPr>
            </w:pPr>
            <w:r w:rsidRPr="00364A42">
              <w:rPr>
                <w:rFonts w:cs="Times New Roman"/>
                <w:szCs w:val="24"/>
              </w:rPr>
              <w:t xml:space="preserve">- Đồng hồ hiển thị áp lực hơi trong bồn: 01 cái. </w:t>
            </w:r>
          </w:p>
          <w:p w:rsidR="00364A42" w:rsidRPr="00364A42" w:rsidRDefault="00364A42" w:rsidP="0038758A">
            <w:pPr>
              <w:spacing w:after="0"/>
              <w:rPr>
                <w:rFonts w:cs="Times New Roman"/>
                <w:szCs w:val="24"/>
              </w:rPr>
            </w:pPr>
            <w:r w:rsidRPr="00364A42">
              <w:rPr>
                <w:rFonts w:cs="Times New Roman"/>
                <w:szCs w:val="24"/>
              </w:rPr>
              <w:t>- Đồng hồ hiển thị chiều cao lỏng: 01 cái.</w:t>
            </w:r>
          </w:p>
          <w:p w:rsidR="00364A42" w:rsidRPr="00364A42" w:rsidRDefault="00364A42" w:rsidP="0038758A">
            <w:pPr>
              <w:spacing w:after="0"/>
              <w:rPr>
                <w:rFonts w:cs="Times New Roman"/>
                <w:szCs w:val="24"/>
              </w:rPr>
            </w:pPr>
            <w:r w:rsidRPr="00364A42">
              <w:rPr>
                <w:rFonts w:cs="Times New Roman"/>
                <w:szCs w:val="24"/>
              </w:rPr>
              <w:t>- Van cấp lỏng / cấp khí cho hệ thống: 01 bộ.</w:t>
            </w:r>
          </w:p>
          <w:p w:rsidR="00364A42" w:rsidRPr="00364A42" w:rsidRDefault="00364A42" w:rsidP="0038758A">
            <w:pPr>
              <w:spacing w:after="0"/>
              <w:rPr>
                <w:rFonts w:cs="Times New Roman"/>
                <w:szCs w:val="24"/>
              </w:rPr>
            </w:pPr>
            <w:r w:rsidRPr="00364A42">
              <w:rPr>
                <w:rFonts w:cs="Times New Roman"/>
                <w:szCs w:val="24"/>
              </w:rPr>
              <w:t>- Van xả an toàn: 01 bộ.</w:t>
            </w:r>
          </w:p>
          <w:p w:rsidR="00364A42" w:rsidRPr="00364A42" w:rsidRDefault="00364A42" w:rsidP="0038758A">
            <w:pPr>
              <w:spacing w:after="0"/>
              <w:rPr>
                <w:rFonts w:cs="Times New Roman"/>
                <w:szCs w:val="24"/>
              </w:rPr>
            </w:pPr>
            <w:r w:rsidRPr="00364A42">
              <w:rPr>
                <w:rFonts w:cs="Times New Roman"/>
                <w:szCs w:val="24"/>
              </w:rPr>
              <w:t xml:space="preserve">- Van cấp lỏng và cửa cấp lỏng: 01 bộ. </w:t>
            </w:r>
          </w:p>
          <w:p w:rsidR="00364A42" w:rsidRPr="00364A42" w:rsidRDefault="00364A42" w:rsidP="0038758A">
            <w:pPr>
              <w:spacing w:after="0"/>
              <w:rPr>
                <w:rFonts w:cs="Times New Roman"/>
                <w:szCs w:val="24"/>
              </w:rPr>
            </w:pPr>
            <w:r w:rsidRPr="00364A42">
              <w:rPr>
                <w:rFonts w:cs="Times New Roman"/>
                <w:szCs w:val="24"/>
              </w:rPr>
              <w:t>- Hệ thống: Van xả tràn, van tăng áp cưỡng bức : 01 bộ.</w:t>
            </w:r>
          </w:p>
          <w:p w:rsidR="00364A42" w:rsidRPr="00364A42" w:rsidRDefault="00364A42" w:rsidP="0038758A">
            <w:pPr>
              <w:spacing w:after="0"/>
              <w:rPr>
                <w:rFonts w:cs="Times New Roman"/>
                <w:szCs w:val="24"/>
              </w:rPr>
            </w:pPr>
            <w:r w:rsidRPr="00364A42">
              <w:rPr>
                <w:rFonts w:cs="Times New Roman"/>
                <w:szCs w:val="24"/>
              </w:rPr>
              <w:t>- Điều áp lỏng : 01 cái.</w:t>
            </w:r>
          </w:p>
          <w:p w:rsidR="00364A42" w:rsidRPr="00364A42" w:rsidRDefault="00364A42" w:rsidP="0038758A">
            <w:pPr>
              <w:spacing w:after="0"/>
              <w:rPr>
                <w:rFonts w:cs="Times New Roman"/>
                <w:szCs w:val="24"/>
              </w:rPr>
            </w:pPr>
            <w:r w:rsidRPr="00364A42">
              <w:rPr>
                <w:rFonts w:cs="Times New Roman"/>
                <w:szCs w:val="24"/>
              </w:rPr>
              <w:t>+ 01 van kiểm soát chân không;</w:t>
            </w:r>
          </w:p>
          <w:p w:rsidR="00364A42" w:rsidRPr="00364A42" w:rsidRDefault="00364A42" w:rsidP="0038758A">
            <w:pPr>
              <w:spacing w:after="0"/>
              <w:rPr>
                <w:rFonts w:cs="Times New Roman"/>
                <w:szCs w:val="24"/>
              </w:rPr>
            </w:pPr>
            <w:r w:rsidRPr="00364A42">
              <w:rPr>
                <w:rFonts w:cs="Times New Roman"/>
                <w:szCs w:val="24"/>
              </w:rPr>
              <w:t>+ 01 van hạn chế và cô lập;</w:t>
            </w:r>
          </w:p>
          <w:p w:rsidR="00364A42" w:rsidRPr="00364A42" w:rsidRDefault="00364A42" w:rsidP="0038758A">
            <w:pPr>
              <w:spacing w:after="0"/>
              <w:rPr>
                <w:rFonts w:cs="Times New Roman"/>
                <w:szCs w:val="24"/>
                <w:u w:val="single"/>
              </w:rPr>
            </w:pPr>
            <w:r w:rsidRPr="00364A42">
              <w:rPr>
                <w:rFonts w:cs="Times New Roman"/>
                <w:szCs w:val="24"/>
              </w:rPr>
              <w:t>+ 01 van áp lực cao, áp lực thấp.</w:t>
            </w:r>
          </w:p>
        </w:tc>
        <w:tc>
          <w:tcPr>
            <w:tcW w:w="996"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1.2</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DÀN HÓA HƠI: SL = 01 bộ</w:t>
            </w:r>
          </w:p>
        </w:tc>
        <w:tc>
          <w:tcPr>
            <w:tcW w:w="996"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sản xuất: ISO9001:2015 hoặc tương đương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u w:val="single"/>
              </w:rPr>
            </w:pPr>
            <w:r w:rsidRPr="00364A42">
              <w:rPr>
                <w:rFonts w:cs="Times New Roman"/>
                <w:b/>
                <w:bCs/>
                <w:szCs w:val="24"/>
                <w:u w:val="single"/>
              </w:rPr>
              <w:t>Thông số kỹ thuật: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 100 Nm³/h</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Áp suất thiết kế: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Ống ≥ 3.3 MPa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Vỏ: Áp suất môi trường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Áp suất làm việc: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Ống ≥ 3.0Mpa</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Vỏ: Áp suất môi trường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suất thử khí nén ≥ 3.8MPa</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Nhiệt độ thiết kế: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Ống: -196</w:t>
            </w:r>
            <w:r w:rsidRPr="00364A42">
              <w:rPr>
                <w:rFonts w:ascii="Cambria Math" w:hAnsi="Cambria Math" w:cs="Cambria Math"/>
                <w:szCs w:val="24"/>
              </w:rPr>
              <w:t>℃</w:t>
            </w:r>
            <w:r w:rsidRPr="00364A42">
              <w:rPr>
                <w:rFonts w:cs="Times New Roman"/>
                <w:szCs w:val="24"/>
              </w:rPr>
              <w:t xml:space="preserve"> - 50</w:t>
            </w:r>
            <w:r w:rsidRPr="00364A42">
              <w:rPr>
                <w:rFonts w:ascii="Cambria Math" w:hAnsi="Cambria Math" w:cs="Cambria Math"/>
                <w:szCs w:val="24"/>
              </w:rPr>
              <w: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Vỏ: nhiệt độ bình thường</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1.3</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BỘ PHẬN GIẢM ÁP (ĐIỀU ÁP): 01 bộ.</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sản xuất: ISO9001:2015, ISO 13485:2016</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u w:val="single"/>
              </w:rPr>
            </w:pPr>
            <w:r w:rsidRPr="00364A42">
              <w:rPr>
                <w:rFonts w:cs="Times New Roman"/>
                <w:b/>
                <w:bCs/>
                <w:szCs w:val="24"/>
                <w:u w:val="single"/>
              </w:rPr>
              <w:t>Thông số kỹ thuật: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Điều chỉnh áp lực trong giải an toàn từ 1.4bar - 17 bar</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làm việc tối đa ≥ 100 m3/giờ @ 20Bar</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Điều tiết và ổn định áp suất khí cấp vào hệ thống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Xả khí khi áp suất vượt quá ngưỡng cho phép</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Cô lập với hệ thống khi cần thiết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Tổ hợp bộ điều áp bao gồm:</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Van kiểm tra: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Bộ điều chỉnh áp lực khí đầu ra</w:t>
            </w:r>
            <w:r w:rsidRPr="00364A42">
              <w:rPr>
                <w:rFonts w:cs="Times New Roman"/>
                <w:szCs w:val="24"/>
              </w:rPr>
              <w:br/>
              <w:t>Nhãn hiệu: Gloor/ Thuỵ sỹ</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Van an toàn</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Đồng hồ đo áp suất trong đường dẫn</w:t>
            </w:r>
          </w:p>
          <w:p w:rsidR="00364A42" w:rsidRPr="00364A42" w:rsidRDefault="00364A42" w:rsidP="0038758A">
            <w:pPr>
              <w:spacing w:after="0"/>
              <w:rPr>
                <w:rFonts w:cs="Times New Roman"/>
                <w:szCs w:val="24"/>
              </w:rPr>
            </w:pPr>
            <w:r w:rsidRPr="00364A42">
              <w:rPr>
                <w:rFonts w:cs="Times New Roman"/>
                <w:szCs w:val="24"/>
              </w:rPr>
              <w:t>Nhãn hiệu: Gloor/ Thuỵ sỹ</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¾</w:t>
            </w:r>
          </w:p>
          <w:p w:rsidR="00364A42" w:rsidRPr="00364A42" w:rsidRDefault="00364A42" w:rsidP="0038758A">
            <w:pPr>
              <w:spacing w:after="0"/>
              <w:rPr>
                <w:rFonts w:cs="Times New Roman"/>
                <w:szCs w:val="24"/>
              </w:rPr>
            </w:pPr>
            <w:r w:rsidRPr="00364A42">
              <w:rPr>
                <w:rFonts w:cs="Times New Roman"/>
                <w:szCs w:val="24"/>
              </w:rPr>
              <w:t>Nhãn hiệu: Tcnovielle/ ý</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Giá lắp điều áp bằng inox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669"/>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2.5</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Phụ kiện lắp đặt: SL = 01 lô</w:t>
            </w:r>
            <w:r w:rsidRPr="00364A42">
              <w:rPr>
                <w:rFonts w:cs="Times New Roman"/>
                <w:szCs w:val="24"/>
              </w:rPr>
              <w:br/>
              <w:t>Phụ kiện lắp đặt đầy đủ để lắp đặt 1 trung tâm cung cấp khí oxy hóa lỏng theo tiêu chuẩn ISO7396-1 hoặc TCVN8022-1</w:t>
            </w:r>
          </w:p>
          <w:p w:rsidR="00364A42" w:rsidRPr="00364A42" w:rsidRDefault="00364A42" w:rsidP="0038758A">
            <w:pPr>
              <w:spacing w:after="0"/>
              <w:rPr>
                <w:rFonts w:cs="Times New Roman"/>
                <w:szCs w:val="24"/>
              </w:rPr>
            </w:pPr>
            <w:r w:rsidRPr="00364A42">
              <w:rPr>
                <w:rFonts w:cs="Times New Roman"/>
                <w:szCs w:val="24"/>
              </w:rPr>
              <w:t>Tất cả các vật liệu đưa vào lắp đặt phải phù hợp theo tiêu chuẩn chất lượng ISO9001, các vật tư phải đảm bảo an toàn y tế theo ISO13485 hoặc tương đương.</w:t>
            </w:r>
          </w:p>
        </w:tc>
        <w:tc>
          <w:tcPr>
            <w:tcW w:w="996"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1890"/>
        </w:trPr>
        <w:tc>
          <w:tcPr>
            <w:tcW w:w="785" w:type="dxa"/>
            <w:tcBorders>
              <w:top w:val="single" w:sz="4" w:space="0" w:color="auto"/>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2</w:t>
            </w:r>
          </w:p>
        </w:tc>
        <w:tc>
          <w:tcPr>
            <w:tcW w:w="6560" w:type="dxa"/>
            <w:tcBorders>
              <w:top w:val="single" w:sz="4" w:space="0" w:color="auto"/>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DÀN GOM Ô XY DỰ PHÒNG ĐẤU KẾT NỐI CHO HAI NHÁNH (2 nhánh x 5 bình ): SL = 01 bộ</w:t>
            </w:r>
          </w:p>
          <w:p w:rsidR="00364A42" w:rsidRPr="00364A42" w:rsidRDefault="00364A42" w:rsidP="0038758A">
            <w:pPr>
              <w:spacing w:after="0"/>
              <w:rPr>
                <w:rFonts w:cs="Times New Roman"/>
                <w:szCs w:val="24"/>
              </w:rPr>
            </w:pPr>
            <w:r w:rsidRPr="00364A42">
              <w:rPr>
                <w:rFonts w:cs="Times New Roman"/>
                <w:szCs w:val="24"/>
              </w:rPr>
              <w:t>Tiêu chuẩn chất lượng sản xuất: ISO 13485:2016, EC-Certificate: Gem.93/42/EWG Anhang II ohne (4)/acc.93/42/EEC Annex II without (4) hoặc tương đương.</w:t>
            </w:r>
          </w:p>
          <w:p w:rsidR="00364A42" w:rsidRPr="00364A42" w:rsidRDefault="00364A42" w:rsidP="0038758A">
            <w:pPr>
              <w:spacing w:after="0"/>
              <w:rPr>
                <w:rFonts w:cs="Times New Roman"/>
                <w:szCs w:val="24"/>
              </w:rPr>
            </w:pPr>
            <w:r w:rsidRPr="00364A42">
              <w:rPr>
                <w:rFonts w:cs="Times New Roman"/>
                <w:szCs w:val="24"/>
              </w:rPr>
              <w:t>Tiêu chuẩn chất lượng thi công : ISO9001, ISO13485 hoặc tương đương</w:t>
            </w:r>
          </w:p>
        </w:tc>
        <w:tc>
          <w:tcPr>
            <w:tcW w:w="996" w:type="dxa"/>
            <w:tcBorders>
              <w:top w:val="single" w:sz="4" w:space="0" w:color="auto"/>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single" w:sz="4" w:space="0" w:color="auto"/>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190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 xml:space="preserve">Hệ thống phù hợp tiêu chuẩn ISO7396-1 </w:t>
            </w:r>
            <w:r w:rsidRPr="00364A42">
              <w:rPr>
                <w:rFonts w:cs="Times New Roman"/>
                <w:szCs w:val="24"/>
              </w:rPr>
              <w:br/>
              <w:t>Tiêu chuẩn chất lượng: ISO 9001, ISO 13485</w:t>
            </w:r>
          </w:p>
          <w:p w:rsidR="00364A42" w:rsidRPr="00364A42" w:rsidRDefault="00364A42" w:rsidP="0038758A">
            <w:pPr>
              <w:spacing w:after="0"/>
              <w:rPr>
                <w:rFonts w:cs="Times New Roman"/>
                <w:szCs w:val="24"/>
              </w:rPr>
            </w:pPr>
            <w:r w:rsidRPr="00364A42">
              <w:rPr>
                <w:rFonts w:cs="Times New Roman"/>
                <w:szCs w:val="24"/>
              </w:rPr>
              <w:t xml:space="preserve">Chất liệu bằng đồng, lắp sole tiết kiệm diện tích. Tại mỗi đầu nối bình khí Oxy có van một chiều chống thông các bình và dễ dàng thay thế từng bình. </w:t>
            </w:r>
          </w:p>
          <w:p w:rsidR="00364A42" w:rsidRPr="00364A42" w:rsidRDefault="00364A42" w:rsidP="0038758A">
            <w:pPr>
              <w:spacing w:after="0"/>
              <w:rPr>
                <w:rFonts w:cs="Times New Roman"/>
                <w:szCs w:val="24"/>
              </w:rPr>
            </w:pPr>
            <w:r w:rsidRPr="00364A42">
              <w:rPr>
                <w:rFonts w:cs="Times New Roman"/>
                <w:szCs w:val="24"/>
              </w:rPr>
              <w:t>Cho phép nối 5 bình khí Oxy mỗi nhánh kèm theo dây nối chuyên dụng</w:t>
            </w:r>
          </w:p>
          <w:p w:rsidR="00364A42" w:rsidRPr="00364A42" w:rsidRDefault="00364A42" w:rsidP="0038758A">
            <w:pPr>
              <w:spacing w:after="0"/>
              <w:rPr>
                <w:rFonts w:cs="Times New Roman"/>
                <w:szCs w:val="24"/>
              </w:rPr>
            </w:pPr>
            <w:r w:rsidRPr="00364A42">
              <w:rPr>
                <w:rFonts w:cs="Times New Roman"/>
                <w:szCs w:val="24"/>
              </w:rPr>
              <w:t xml:space="preserve">Cấu hình cung cấp gồm: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Bộ chuyển đổi khí oxy an toàn cấp 2: 01 Bộ</w:t>
            </w:r>
          </w:p>
        </w:tc>
        <w:tc>
          <w:tcPr>
            <w:tcW w:w="996" w:type="dxa"/>
            <w:tcBorders>
              <w:top w:val="nil"/>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Dây dẫn khí Ô-xy áp lực cao : 10 dây</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Van an toàn của hệ thống: 01 cái</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Dàn đầu cho hai nhánh dạng mô-đun  2x5 = 10 bình: 01 dàn</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Ổ khí đầu ra lấy mẫu kèm van ngắt cách ly: 01 Bộ</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Giàn giữ bình loại 10 bình (không bao gồm bình khí): 01 Bộ</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794"/>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Bình oxy dạng nén (Mua tại Việt Nam): 10 Bình</w:t>
            </w:r>
          </w:p>
          <w:p w:rsidR="00364A42" w:rsidRPr="00364A42" w:rsidRDefault="00364A42" w:rsidP="0038758A">
            <w:pPr>
              <w:spacing w:after="0"/>
              <w:rPr>
                <w:rFonts w:cs="Times New Roman"/>
                <w:szCs w:val="24"/>
              </w:rPr>
            </w:pPr>
            <w:r w:rsidRPr="00364A42">
              <w:rPr>
                <w:rFonts w:cs="Times New Roman"/>
                <w:szCs w:val="24"/>
              </w:rPr>
              <w:t>Dung tích bình: 40 lít</w:t>
            </w:r>
          </w:p>
          <w:p w:rsidR="00364A42" w:rsidRPr="00364A42" w:rsidRDefault="00364A42" w:rsidP="0038758A">
            <w:pPr>
              <w:spacing w:after="0"/>
              <w:rPr>
                <w:rFonts w:cs="Times New Roman"/>
                <w:szCs w:val="24"/>
              </w:rPr>
            </w:pPr>
            <w:r w:rsidRPr="00364A42">
              <w:rPr>
                <w:rFonts w:cs="Times New Roman"/>
                <w:szCs w:val="24"/>
              </w:rPr>
              <w:t>Áp lực sử dụng: 150 Bar</w:t>
            </w:r>
          </w:p>
        </w:tc>
        <w:tc>
          <w:tcPr>
            <w:tcW w:w="996"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945"/>
        </w:trPr>
        <w:tc>
          <w:tcPr>
            <w:tcW w:w="785" w:type="dxa"/>
            <w:tcBorders>
              <w:top w:val="single" w:sz="4" w:space="0" w:color="auto"/>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Đầy đủ các linh phụ kiện theo thiết kế tiêu chuẩn để bồn hoạt động bình thường và áp lực đầu ra 4 bar nối vào hệ thống đường ống dẫn truyền phân phối: 01 lô</w:t>
            </w:r>
          </w:p>
        </w:tc>
        <w:tc>
          <w:tcPr>
            <w:tcW w:w="996" w:type="dxa"/>
            <w:tcBorders>
              <w:top w:val="single" w:sz="4" w:space="0" w:color="auto"/>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single" w:sz="4" w:space="0" w:color="auto"/>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1260"/>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II</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TRUNG TÂM CUNG CẤP KHÍ CO2: 01 bộ</w:t>
            </w:r>
          </w:p>
          <w:p w:rsidR="00364A42" w:rsidRPr="00364A42" w:rsidRDefault="00364A42" w:rsidP="0038758A">
            <w:pPr>
              <w:spacing w:after="0"/>
              <w:rPr>
                <w:rFonts w:cs="Times New Roman"/>
                <w:szCs w:val="24"/>
              </w:rPr>
            </w:pPr>
            <w:r w:rsidRPr="00364A42">
              <w:rPr>
                <w:rFonts w:cs="Times New Roman"/>
                <w:szCs w:val="24"/>
              </w:rPr>
              <w:t>Tiêu chuẩn chất lượng sản xuất: ISO 13485:2016, ISO9001:2015 hoặc tương đương</w:t>
            </w:r>
          </w:p>
          <w:p w:rsidR="00364A42" w:rsidRPr="00364A42" w:rsidRDefault="00364A42" w:rsidP="0038758A">
            <w:pPr>
              <w:spacing w:after="0"/>
              <w:rPr>
                <w:rFonts w:cs="Times New Roman"/>
                <w:szCs w:val="24"/>
              </w:rPr>
            </w:pPr>
            <w:r w:rsidRPr="00364A42">
              <w:rPr>
                <w:rFonts w:cs="Times New Roman"/>
                <w:szCs w:val="24"/>
              </w:rPr>
              <w:t>Tiêu chuẩn chất lượng thi công : ISO9001, ISO13485 hoặc tương đương</w:t>
            </w:r>
          </w:p>
        </w:tc>
        <w:tc>
          <w:tcPr>
            <w:tcW w:w="996"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126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Chất liệu bằng đồng, lắp sole tiết kiệm diện tích. Tại mỗi đầu nối bình khí co2 có van một chiều chống thông các bình và dễ dàng thay thế từng bình. Cho phép nối 2 bình khí CO2 mỗi nhánh kèm theo dây nối chuyên dụng</w:t>
            </w:r>
          </w:p>
          <w:p w:rsidR="00364A42" w:rsidRPr="00364A42" w:rsidRDefault="00364A42" w:rsidP="0038758A">
            <w:pPr>
              <w:spacing w:after="0"/>
              <w:rPr>
                <w:rFonts w:cs="Times New Roman"/>
                <w:szCs w:val="24"/>
              </w:rPr>
            </w:pPr>
            <w:r w:rsidRPr="00364A42">
              <w:rPr>
                <w:rFonts w:cs="Times New Roman"/>
                <w:szCs w:val="24"/>
              </w:rPr>
              <w:t xml:space="preserve">Cấu hình cung cấp gồm: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Bộ điều áp khí CO2 an toàn cấp 2: 01 Bộ</w:t>
            </w:r>
          </w:p>
        </w:tc>
        <w:tc>
          <w:tcPr>
            <w:tcW w:w="996" w:type="dxa"/>
            <w:tcBorders>
              <w:top w:val="nil"/>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Dây dẫn khí CO2 áp lực cao: 02 dây</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Van an toàn của hệ thống: 01 cái</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Dàn đầu cho hai nhánh dạng mô-đun  1x2 bình: 01 dàn</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Giàn giữ bình loại 2 bình (không bao gồm bình khí): 01 bộ</w:t>
            </w:r>
          </w:p>
        </w:tc>
        <w:tc>
          <w:tcPr>
            <w:tcW w:w="996"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631"/>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Bình khí CO2 (Mua tại Việt Nam): 02 Bình</w:t>
            </w:r>
          </w:p>
          <w:p w:rsidR="00364A42" w:rsidRPr="00364A42" w:rsidRDefault="00364A42" w:rsidP="0038758A">
            <w:pPr>
              <w:spacing w:after="0"/>
              <w:rPr>
                <w:rFonts w:cs="Times New Roman"/>
                <w:szCs w:val="24"/>
              </w:rPr>
            </w:pPr>
            <w:r w:rsidRPr="00364A42">
              <w:rPr>
                <w:rFonts w:cs="Times New Roman"/>
                <w:szCs w:val="24"/>
              </w:rPr>
              <w:t>Dung tích bình: 40 lít</w:t>
            </w:r>
          </w:p>
          <w:p w:rsidR="00364A42" w:rsidRPr="00364A42" w:rsidRDefault="00364A42" w:rsidP="0038758A">
            <w:pPr>
              <w:spacing w:after="0"/>
              <w:rPr>
                <w:rFonts w:cs="Times New Roman"/>
                <w:szCs w:val="24"/>
              </w:rPr>
            </w:pPr>
            <w:r w:rsidRPr="00364A42">
              <w:rPr>
                <w:rFonts w:cs="Times New Roman"/>
                <w:szCs w:val="24"/>
              </w:rPr>
              <w:t>Áp lực sử dụng: 150 Bar</w:t>
            </w:r>
          </w:p>
        </w:tc>
        <w:tc>
          <w:tcPr>
            <w:tcW w:w="996"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vAlign w:val="center"/>
          </w:tcPr>
          <w:p w:rsidR="00364A42" w:rsidRPr="00364A42" w:rsidRDefault="00364A42" w:rsidP="0038758A">
            <w:pPr>
              <w:spacing w:after="0"/>
              <w:jc w:val="center"/>
              <w:rPr>
                <w:rFonts w:cs="Times New Roman"/>
                <w:szCs w:val="24"/>
              </w:rPr>
            </w:pPr>
          </w:p>
        </w:tc>
      </w:tr>
      <w:tr w:rsidR="00364A42" w:rsidRPr="00364A42" w:rsidTr="0038758A">
        <w:trPr>
          <w:trHeight w:val="770"/>
        </w:trPr>
        <w:tc>
          <w:tcPr>
            <w:tcW w:w="785" w:type="dxa"/>
            <w:tcBorders>
              <w:top w:val="single" w:sz="4" w:space="0" w:color="auto"/>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Đầy đủ các linh phụ kiện theo thiết kế tiêu chuẩn để bồn hoạt động bình thường và áp lực đầu ra 4 bar nối vào hệ thống đường ống dẫn truyền phân phối: 01 Lô</w:t>
            </w:r>
          </w:p>
        </w:tc>
        <w:tc>
          <w:tcPr>
            <w:tcW w:w="996" w:type="dxa"/>
            <w:tcBorders>
              <w:top w:val="single" w:sz="4" w:space="0" w:color="auto"/>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c>
          <w:tcPr>
            <w:tcW w:w="1644" w:type="dxa"/>
            <w:tcBorders>
              <w:top w:val="single" w:sz="4" w:space="0" w:color="auto"/>
              <w:left w:val="nil"/>
              <w:bottom w:val="single" w:sz="4" w:space="0" w:color="auto"/>
              <w:right w:val="single" w:sz="4" w:space="0" w:color="auto"/>
            </w:tcBorders>
            <w:shd w:val="clear" w:color="auto" w:fill="auto"/>
          </w:tcPr>
          <w:p w:rsidR="00364A42" w:rsidRPr="00364A42" w:rsidRDefault="00364A42" w:rsidP="0038758A">
            <w:pPr>
              <w:spacing w:after="0"/>
              <w:jc w:val="center"/>
              <w:rPr>
                <w:rFonts w:cs="Times New Roman"/>
                <w:szCs w:val="24"/>
              </w:rPr>
            </w:pPr>
          </w:p>
        </w:tc>
      </w:tr>
      <w:tr w:rsidR="00364A42" w:rsidRPr="00364A42" w:rsidTr="0038758A">
        <w:trPr>
          <w:trHeight w:val="126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III</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Trung tâm cung cấp khí nén</w:t>
            </w:r>
          </w:p>
          <w:p w:rsidR="00364A42" w:rsidRPr="00364A42" w:rsidRDefault="00364A42" w:rsidP="0038758A">
            <w:pPr>
              <w:spacing w:after="0"/>
              <w:rPr>
                <w:rFonts w:cs="Times New Roman"/>
                <w:szCs w:val="24"/>
              </w:rPr>
            </w:pPr>
            <w:r w:rsidRPr="00364A42">
              <w:rPr>
                <w:rFonts w:cs="Times New Roman"/>
                <w:szCs w:val="24"/>
              </w:rPr>
              <w:t>Tiêu chuẩn chất lượng sản xuất: ISO 13485:2016, ISO9001:2015 hoặc tương đương</w:t>
            </w:r>
          </w:p>
          <w:p w:rsidR="00364A42" w:rsidRPr="00364A42" w:rsidRDefault="00364A42" w:rsidP="0038758A">
            <w:pPr>
              <w:spacing w:after="0"/>
              <w:rPr>
                <w:rFonts w:cs="Times New Roman"/>
                <w:b/>
                <w:bCs/>
                <w:szCs w:val="24"/>
              </w:rPr>
            </w:pPr>
            <w:r w:rsidRPr="00364A42">
              <w:rPr>
                <w:rFonts w:cs="Times New Roman"/>
                <w:szCs w:val="24"/>
              </w:rPr>
              <w:t>Tiêu chuẩn chất lượng thi công : ISO9001, ISO13485 hoặc tương đương</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Hệ thống</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Cấu hình trung tâm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Máy nén khí: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Máy</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Máy sấy khô khí nén bằng phương pháp làm lạnh: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Máy</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Máy sấy khô khí nén bằng phương pháp hấp thụ: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Máy</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Bộ phin lọc: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Bô</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Bộ điều khiển: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Bình chứa khí nén: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Bình</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Bộ giảm áp:</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Thông số kỹ thuật</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2.1</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 Máy nén khí piston không dầu.</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Loại máy nén khí piston không dầu</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Lưu lượng ≥ 605 lít/ phút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Công suất motor ≤ 5,5 Kw</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suất làm việc 9.3 Bar = 0.93Mpa</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Điện áp 380V/3fa/50HZ</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32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2.2</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Hệ thống lọc sấy </w:t>
            </w:r>
            <w:r w:rsidRPr="00364A42">
              <w:rPr>
                <w:rFonts w:cs="Times New Roman"/>
                <w:szCs w:val="24"/>
              </w:rPr>
              <w:br/>
              <w:t>Hệ thống lọc sấy và phần mềm điều khiển được sản xuất và cài đặt nhằm mang đến chất lượng khí tiêu chuẩn dùng trong y tế, theo cuốn dược thư châu âu năm 2007 khuyến cáo: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Hệ thống lọc sấy được cung cấp thông qua các bước xử lý như sau: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6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b/>
                <w:bCs/>
                <w:szCs w:val="24"/>
              </w:rPr>
              <w:t>Bước 1:</w:t>
            </w:r>
            <w:r w:rsidRPr="00364A42">
              <w:rPr>
                <w:rFonts w:cs="Times New Roman"/>
                <w:szCs w:val="24"/>
              </w:rPr>
              <w:t xml:space="preserve"> Hệ thống tách nước sơ cấp </w:t>
            </w:r>
            <w:r w:rsidRPr="00364A42">
              <w:rPr>
                <w:rFonts w:cs="Times New Roman"/>
                <w:szCs w:val="24"/>
              </w:rPr>
              <w:br/>
              <w:t xml:space="preserve">Bao gồm lọc và sấy khí dạng làm lạnh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2.3</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b/>
                <w:bCs/>
                <w:szCs w:val="24"/>
              </w:rPr>
              <w:t xml:space="preserve">Bước 2: </w:t>
            </w:r>
            <w:r w:rsidRPr="00364A42">
              <w:rPr>
                <w:rFonts w:cs="Times New Roman"/>
                <w:szCs w:val="24"/>
              </w:rPr>
              <w:t>Hệ thống sấy hấp thụ</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Làm khô bằng phương pháp sấy làm lạnh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 45.6 m3/h@ 7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lực làm việc tối đa:16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Điện áp:220V/1Ph/50Hz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41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2.4</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b/>
                <w:bCs/>
                <w:szCs w:val="24"/>
              </w:rPr>
              <w:t>Bước 3:</w:t>
            </w:r>
            <w:r w:rsidRPr="00364A42">
              <w:rPr>
                <w:rFonts w:cs="Times New Roman"/>
                <w:szCs w:val="24"/>
              </w:rPr>
              <w:t xml:space="preserve"> Bộ phin lọc</w:t>
            </w:r>
            <w:r w:rsidRPr="00364A42">
              <w:rPr>
                <w:rFonts w:cs="Times New Roman"/>
                <w:szCs w:val="24"/>
              </w:rPr>
              <w:br/>
              <w:t xml:space="preserve">Bao gồm các loại lọc sau: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 Lọc thô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 933 lít/ phút</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lực làm việc tối đa:16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Lọc hạt, phần tử: ≤ 1 µm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Lượng dầu còn lại: 0,1 mg/m3</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Hiệu suất lọc: 99,95%</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Lọc tinh</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 933 lít/ phút</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lực làm việc tối đa:16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Lọc hạt, phần tử: ≥ 0,01 µm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Lượng dầu còn lại: 0,01 mg/m3</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Hiệu suất lọc: 99,9999%</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Lọc than hoạt tính</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 933 lít/ phút</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lực làm việc tối đa:16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Lượng dầu còn lại: 0,003 mg/m3</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Hiệu suất lọc 99.999%</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single" w:sz="4" w:space="0" w:color="auto"/>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2.5</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Bình chứa khí nén </w:t>
            </w:r>
          </w:p>
        </w:tc>
        <w:tc>
          <w:tcPr>
            <w:tcW w:w="996"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Thể tích chứa ≥ 1000 lít</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6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Làm bằng vật liệu kim loại sơn phủ mầu theo tiêu chuẩn sử dụng cho y tế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suất làm việc tối đa: 11 bar</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6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đồng hồ áp suất, van xả an toàn, van xả đáy bồn và van khóa đầu vào, đầu ra</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2.6</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Bộ điều khiển hoạt động luân phiên các máy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6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Điều khiển các máy nén khí tự động chạy luân phiên tại nhu cầu bình thường và tự động chạy song song tại nhu cầu cao</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Các thông tin được hiển thị trên bộ điều khiển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Thông số vận hành, áp suất, điện áp, lỗi</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single" w:sz="4"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Các chỉ thị báo động bằng âm thanh/đèn báo</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890"/>
        </w:trPr>
        <w:tc>
          <w:tcPr>
            <w:tcW w:w="78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2.7</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Phụ kiện lắp đặt trung tâm cung cấp khí nén bao gồm: </w:t>
            </w:r>
            <w:r w:rsidRPr="00364A42">
              <w:rPr>
                <w:rFonts w:cs="Times New Roman"/>
                <w:b/>
                <w:bCs/>
                <w:szCs w:val="24"/>
              </w:rPr>
              <w:br/>
            </w:r>
            <w:r w:rsidRPr="00364A42">
              <w:rPr>
                <w:rFonts w:cs="Times New Roman"/>
                <w:szCs w:val="24"/>
              </w:rPr>
              <w:t xml:space="preserve">Khóa cách ly và rắc co nối động dùng cách ly máy nén </w:t>
            </w:r>
            <w:r w:rsidRPr="00364A42">
              <w:rPr>
                <w:rFonts w:cs="Times New Roman"/>
                <w:szCs w:val="24"/>
              </w:rPr>
              <w:br/>
              <w:t>'Khóa cách ly và rắc co nối động dùng cách ly máy sấy và lọc</w:t>
            </w:r>
            <w:r w:rsidRPr="00364A42">
              <w:rPr>
                <w:rFonts w:cs="Times New Roman"/>
                <w:szCs w:val="24"/>
              </w:rPr>
              <w:br/>
              <w:t>'Khóa cách ly và rắc co nối động, cung cấp đường kết nối khẩn cấp cho hệ thống nén trung tâm</w:t>
            </w:r>
            <w:r w:rsidRPr="00364A42">
              <w:rPr>
                <w:rFonts w:cs="Times New Roman"/>
                <w:szCs w:val="24"/>
              </w:rPr>
              <w:br/>
              <w:t xml:space="preserve">'Khóa cách ly và rắc co nối động dùng cách ly bình tích áp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2.8</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 'Phụ kiện lắp đặt khác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57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'Ống đồng và phụ kiện kết nối từ trung tâm đến điểm đầu chờ kết nối hệ thống</w:t>
            </w:r>
            <w:r w:rsidRPr="00364A42">
              <w:rPr>
                <w:rFonts w:cs="Times New Roman"/>
                <w:szCs w:val="24"/>
              </w:rPr>
              <w:br/>
              <w:t>Ống dẫn khí và phụ kiện kết nối là loại chuyên dùng cho y tế.</w:t>
            </w:r>
            <w:r w:rsidRPr="00364A42">
              <w:rPr>
                <w:rFonts w:cs="Times New Roman"/>
                <w:szCs w:val="24"/>
              </w:rPr>
              <w:br/>
              <w:t>Ống dẫn khí phù hợp theo tiêu chuẩn BS EN 13348</w:t>
            </w:r>
            <w:r w:rsidRPr="00364A42">
              <w:rPr>
                <w:rFonts w:cs="Times New Roman"/>
                <w:szCs w:val="24"/>
              </w:rPr>
              <w:br/>
              <w:t xml:space="preserve">Phụ kiện kết nối, phù hợp theo tiêu chuẩn BS EN 1245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IV</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HỆ THỐNG HÚT CHÂN KHÔNG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HT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126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Tiêu chuẩn chất lượng sản xuất : 13485:2016, ISO 9001 hoặc EC-Certificate: Gem.93/42/EWG Anhang II ohne (4)/acc.93/42/EEC Annex II without (4) hoặc tương đương.</w:t>
            </w:r>
            <w:r w:rsidRPr="00364A42">
              <w:rPr>
                <w:rFonts w:cs="Times New Roman"/>
                <w:i/>
                <w:iCs/>
                <w:szCs w:val="24"/>
              </w:rPr>
              <w:br/>
              <w:t>Tiêu chuẩn chất lượng lắp đặt: ISO9001 hoặc tương đương.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Bơm hút chân không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- 01 trung tâm gồm 2 bơm hút hoạt động luân phiên có tổng lưu lượng cung cấp  ≥ 130 m3/h tại áp lực 450mmHg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TT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i/>
                <w:iCs/>
                <w:szCs w:val="24"/>
              </w:rPr>
            </w:pPr>
            <w:r w:rsidRPr="00364A42">
              <w:rPr>
                <w:rFonts w:cs="Times New Roman"/>
                <w:b/>
                <w:bCs/>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Áp lực hút tối đa : - 990 mbar</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i/>
                <w:iCs/>
                <w:szCs w:val="24"/>
              </w:rPr>
            </w:pPr>
            <w:r w:rsidRPr="00364A42">
              <w:rPr>
                <w:rFonts w:cs="Times New Roman"/>
                <w:b/>
                <w:bCs/>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Công suất điện hoạt động của mỗi bơm ≤ 1.5 Kw</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i/>
                <w:iCs/>
                <w:szCs w:val="24"/>
              </w:rPr>
            </w:pPr>
            <w:r w:rsidRPr="00364A42">
              <w:rPr>
                <w:rFonts w:cs="Times New Roman"/>
                <w:b/>
                <w:bCs/>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Điện áp làm việc : 380-400 V, 3 pha, 50Hz</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2</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Bình chứa ( Bình tích áp chân không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bình</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Thể tích chứa ≥ 1.000 lít</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Làm bằng vật liệu chuyên dùng, sử dụng phù hợp cho y tế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đồng hồ áp suất, van xả đáy và van khóa đầu vào, đầu ra</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3</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Bộ điều khiển hoạt động luân phiên các máy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Các thông tin được hiển thị trên màn hình bộ điều khiển dưới dạng thông số và biểu đồ hình ảnh sinh động, bao gồm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4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Các thông số vận hành của hệ thống bao gồm các báo động/thông báo về bảo trì, thời gian chạy máy, trạng thái hệ thống, mức áp lực đầu ra của hệ thống, nhiệt độ, áp suất, tình trạng hoạt động của mỗi máy..</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Các chỉ thị báo động bằng âm thanh/đèn báo</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+Hiển thị Các hoạt động của hệ thống, Các lịch sử báo động trong thời gian vận hành</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Hiển thị lịch sử bảo trì và các báo động về bảo trì, sửa chữa trong quá khứ tới hiện tại</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4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Hiển thị các biểu đồ khuynh hướng về nhiệt độ, áp lực khí hút đầu ra, nhiệt độ môi trường với khoảng thời gian có thể lựa chọn để cài đặt theo yêu cầu người quản lý.</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Hiển thị các thông tin chỉ dẫn về bảo hành và các bộ phận cần thay thế (nếu có)</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4</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Bộ lọc vi khuẩn và bẫy tách dịch tràn đường ống.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lọc khuẩn cấu trúc đôi, gồm 02 bộ lọc khuẩn lắp song song</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Mỗi bộ lọc phải có bẫy dịch đi kèm cùng với van ngắt cách ly</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Đồng bộ với hệ thống về lưu lượng và lắp đặt, kết nối</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Khả năng lọc khuẩn ≥ 99,99%</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5</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Phụ kiện lắp đặt trung tâm cung cấp khí hút bao gồm: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Lô</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Khóa cách ly và rắc co nối động dùng cách ly máy hút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Khóa cách ly và rắc co nối động dùng cách ly lọc khuẩn kép</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Khóa cách ly và rắc co nối động, cung cấp đường kết nối khẩn cấp cho hệ thống hút trung tâm</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i/>
                <w:iCs/>
                <w:szCs w:val="24"/>
              </w:rPr>
            </w:pPr>
            <w:r w:rsidRPr="00364A42">
              <w:rPr>
                <w:rFonts w:cs="Times New Roman"/>
                <w:i/>
                <w:i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Khóa cách ly và rắc co nối động dùng cách ly bình tích áp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i/>
                <w:iCs/>
                <w:szCs w:val="24"/>
              </w:rPr>
            </w:pPr>
            <w:r w:rsidRPr="00364A42">
              <w:rPr>
                <w:rFonts w:cs="Times New Roman"/>
                <w:b/>
                <w:bCs/>
                <w:i/>
                <w:iCs/>
                <w:szCs w:val="24"/>
              </w:rPr>
              <w:t>6</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Phụ kiện lắp đặt khác </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HT</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157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Ống đồng và phụ kiện kết nối từ trung tâm đến điểm đầu chờ kết nối hệ thống</w:t>
            </w:r>
            <w:r w:rsidRPr="00364A42">
              <w:rPr>
                <w:rFonts w:cs="Times New Roman"/>
                <w:szCs w:val="24"/>
              </w:rPr>
              <w:br/>
              <w:t>Ống dẫn khí và phụ kiện kết nối là loại chuyên dùng cho y tế.</w:t>
            </w:r>
            <w:r w:rsidRPr="00364A42">
              <w:rPr>
                <w:rFonts w:cs="Times New Roman"/>
                <w:szCs w:val="24"/>
              </w:rPr>
              <w:br/>
              <w:t>Ống dẫn khí phù hợp theo tiêu chuẩn BS EN 13348</w:t>
            </w:r>
            <w:r w:rsidRPr="00364A42">
              <w:rPr>
                <w:rFonts w:cs="Times New Roman"/>
                <w:szCs w:val="24"/>
              </w:rPr>
              <w:br/>
              <w:t xml:space="preserve">Phụ kiện kết nối, phù hợp theo tiêu chuẩn BS EN 1245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V</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 xml:space="preserve">HỆ THỐNG KIỂM SOÁT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157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Báo động trung tâm</w:t>
            </w:r>
            <w:r w:rsidRPr="00364A42">
              <w:rPr>
                <w:rFonts w:cs="Times New Roman"/>
                <w:b/>
                <w:bCs/>
                <w:szCs w:val="24"/>
              </w:rPr>
              <w:br/>
            </w:r>
            <w:r w:rsidRPr="00364A42">
              <w:rPr>
                <w:rFonts w:cs="Times New Roman"/>
                <w:szCs w:val="24"/>
              </w:rPr>
              <w:t>Tiêu chuẩn chất lượng sản xuất: ISO 13485:2016, EC-Certificate: Gem.93/42/EWG Anhang II ohne (4)/acc.93/42/EEC Annex II without (4) hoặc tương đương.</w:t>
            </w:r>
            <w:r w:rsidRPr="00364A42">
              <w:rPr>
                <w:rFonts w:cs="Times New Roman"/>
                <w:szCs w:val="24"/>
              </w:rPr>
              <w:br/>
              <w:t>Tiêu chuẩn chất lượng thi công : ISO9001, ISO13485 hoặc tương đương</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xml:space="preserve"> Bộ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xml:space="preserve">1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Báo động những bất thường của áp lực trung tâm và áp lực khu vực.</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Báo động bằng ánh sáng và âm thanh khi có sự cố.</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Có thể lưu thông tin báo động trên phần mềm hệ thống.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i/>
                <w:iCs/>
                <w:szCs w:val="24"/>
                <w:u w:val="single"/>
              </w:rPr>
            </w:pPr>
            <w:r w:rsidRPr="00364A42">
              <w:rPr>
                <w:rFonts w:cs="Times New Roman"/>
                <w:i/>
                <w:iCs/>
                <w:szCs w:val="24"/>
                <w:u w:val="single"/>
              </w:rPr>
              <w:t xml:space="preserve"> Giao với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xml:space="preserve"> - 01 Bảng báo động trung tâm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xml:space="preserve"> - 01 Đầu dò áp lực  cho Oxy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- 01 Đầu dò áp lực âm cho hút chân không giao theo máy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xml:space="preserve"> - 01 Đầu dò áp lực cho máy nén giao theo máy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xml:space="preserve"> - 01 bộ dây cáp và phụ tùng đầy đủ để lắp đặt.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xml:space="preserve"> - 01 Hộp bảo vệ bảng báo động </w:t>
            </w:r>
          </w:p>
        </w:tc>
        <w:tc>
          <w:tcPr>
            <w:tcW w:w="996"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2 </w:t>
            </w:r>
          </w:p>
        </w:tc>
        <w:tc>
          <w:tcPr>
            <w:tcW w:w="6560"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i/>
                <w:iCs/>
                <w:szCs w:val="24"/>
              </w:rPr>
            </w:pPr>
            <w:r w:rsidRPr="00364A42">
              <w:rPr>
                <w:rFonts w:cs="Times New Roman"/>
                <w:b/>
                <w:bCs/>
                <w:i/>
                <w:iCs/>
                <w:szCs w:val="24"/>
              </w:rPr>
              <w:t>hộp van không kèm báo động khu vực dùng cho 3 hệ khí</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 bộ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2 </w:t>
            </w:r>
          </w:p>
        </w:tc>
      </w:tr>
      <w:tr w:rsidR="00364A42" w:rsidRPr="00364A42" w:rsidTr="0038758A">
        <w:trPr>
          <w:trHeight w:val="12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 xml:space="preserve"> Tiêu chuẩn chất lượng sản xuất: ISO9001, ISO13485 hoặc tương đương</w:t>
            </w:r>
            <w:r w:rsidRPr="00364A42">
              <w:rPr>
                <w:rFonts w:cs="Times New Roman"/>
                <w:i/>
                <w:iCs/>
                <w:szCs w:val="24"/>
              </w:rPr>
              <w:br/>
              <w:t xml:space="preserve">Tiêu chuẩn chất lượng thi công : ISO9001, ISO13485 hoặc tương đương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a </w:t>
            </w:r>
          </w:p>
        </w:tc>
        <w:tc>
          <w:tcPr>
            <w:tcW w:w="6560"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rPr>
                <w:rFonts w:cs="Times New Roman"/>
                <w:i/>
                <w:iCs/>
                <w:szCs w:val="24"/>
                <w:u w:val="single"/>
              </w:rPr>
            </w:pPr>
            <w:r w:rsidRPr="00364A42">
              <w:rPr>
                <w:rFonts w:cs="Times New Roman"/>
                <w:i/>
                <w:iCs/>
                <w:szCs w:val="24"/>
                <w:u w:val="single"/>
              </w:rPr>
              <w:t xml:space="preserve"> Cấu hình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xml:space="preserve"> `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- 03 van các loại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- 01 hộp bảo vệ.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- 01 bộ phụ kiện.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b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 Thông số kỹ thuật </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Hộp van khu vực</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Dùng để ngắt riêng lẻ hoặc đồng thời 3 đường cấp khí (O,A,V) trong trường hợp khẩn cấp hoặc bảo trì</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Đế hộp van làm bằng thép và sơn tĩnh điện</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Hộp van có nhãn tên phân biệt các đường khí, có núm giật nắp hộp van để truy nhập trong trường hợp khẩn cấp</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Các van cách ly được lắp đặt hoàn thiện vào hộp van trước khi chuyển đến công trình</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Có sẵn đầu ống chờ 2 đầu hộp van cho từng loại khí để kết nối đường ống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3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i/>
                <w:iCs/>
                <w:szCs w:val="24"/>
              </w:rPr>
            </w:pPr>
            <w:r w:rsidRPr="00364A42">
              <w:rPr>
                <w:rFonts w:cs="Times New Roman"/>
                <w:b/>
                <w:bCs/>
                <w:i/>
                <w:iCs/>
                <w:szCs w:val="24"/>
              </w:rPr>
              <w:t>hộp van không kèm báo động khu vực dùng cho 4 hệ khí</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 bộ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 2 </w:t>
            </w:r>
          </w:p>
        </w:tc>
      </w:tr>
      <w:tr w:rsidR="00364A42" w:rsidRPr="00364A42" w:rsidTr="0038758A">
        <w:trPr>
          <w:trHeight w:val="12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 xml:space="preserve"> Tiêu chuẩn chất lượng sản xuất: ISO9001, ISO13485 hoặc tương đương</w:t>
            </w:r>
            <w:r w:rsidRPr="00364A42">
              <w:rPr>
                <w:rFonts w:cs="Times New Roman"/>
                <w:i/>
                <w:iCs/>
                <w:szCs w:val="24"/>
              </w:rPr>
              <w:br/>
              <w:t xml:space="preserve">Tiêu chuẩn chất lượng thi công : ISO9001, ISO13485 hoặc tương đương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a </w:t>
            </w:r>
          </w:p>
        </w:tc>
        <w:tc>
          <w:tcPr>
            <w:tcW w:w="6560"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rPr>
                <w:rFonts w:cs="Times New Roman"/>
                <w:i/>
                <w:iCs/>
                <w:szCs w:val="24"/>
                <w:u w:val="single"/>
              </w:rPr>
            </w:pPr>
            <w:r w:rsidRPr="00364A42">
              <w:rPr>
                <w:rFonts w:cs="Times New Roman"/>
                <w:i/>
                <w:iCs/>
                <w:szCs w:val="24"/>
                <w:u w:val="single"/>
              </w:rPr>
              <w:t xml:space="preserve"> Cấu hình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xml:space="preserve"> `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- 04 van các loại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- 01 hộp bảo vệ.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- 01 bộ phụ kiện.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0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b/>
                <w:bCs/>
                <w:szCs w:val="24"/>
              </w:rPr>
            </w:pPr>
            <w:r w:rsidRPr="00364A42">
              <w:rPr>
                <w:rFonts w:cs="Times New Roman"/>
                <w:b/>
                <w:bCs/>
                <w:szCs w:val="24"/>
              </w:rPr>
              <w:t xml:space="preserve"> b </w:t>
            </w:r>
          </w:p>
        </w:tc>
        <w:tc>
          <w:tcPr>
            <w:tcW w:w="6560"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rPr>
                <w:rFonts w:cs="Times New Roman"/>
                <w:b/>
                <w:bCs/>
                <w:szCs w:val="24"/>
              </w:rPr>
            </w:pPr>
            <w:r w:rsidRPr="00364A42">
              <w:rPr>
                <w:rFonts w:cs="Times New Roman"/>
                <w:b/>
                <w:bCs/>
                <w:szCs w:val="24"/>
              </w:rPr>
              <w:t xml:space="preserve"> Thông số kỹ thuật </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Hộp van khu vực</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Dùng để ngắt riêng lẻ hoặc đồng thời 3 đường cấp khí (O,A4, A7,V) trong trường hợp khẩn cấp hoặc bảo trì</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Đế hộp van làm bằng thép và sơn tĩnh điện</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Hộp van có nhãn tên phân biệt các đường khí, có núm giật nắp hộp van để truy nhập trong trường hợp khẩn cấp</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Các van cách ly được lắp đặt hoàn thiện vào hộp van trước khi chuyển đến công trình</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right"/>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Có sẵn đầu ống chờ 2 đầu hộp van cho từng loại khí để kết nối đường ống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472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4</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b/>
                <w:bCs/>
                <w:szCs w:val="24"/>
              </w:rPr>
              <w:t>VAN CÁCH LY ĐƯỜNG ỐNG</w:t>
            </w:r>
            <w:r w:rsidRPr="00364A42">
              <w:rPr>
                <w:rFonts w:cs="Times New Roman"/>
                <w:szCs w:val="24"/>
              </w:rPr>
              <w:br/>
              <w:t xml:space="preserve">Mỗi van phân vùng bao gồm: </w:t>
            </w:r>
            <w:r w:rsidRPr="00364A42">
              <w:rPr>
                <w:rFonts w:cs="Times New Roman"/>
                <w:szCs w:val="24"/>
              </w:rPr>
              <w:br/>
              <w:t xml:space="preserve">+ Thân van (Shutt-off ball valve) </w:t>
            </w:r>
            <w:r w:rsidRPr="00364A42">
              <w:rPr>
                <w:rFonts w:cs="Times New Roman"/>
                <w:szCs w:val="24"/>
              </w:rPr>
              <w:br/>
              <w:t>Loại van: Loại van cầu 90độ, Chất liệu bằng đồng mại niken với gioăng trong là teflon</w:t>
            </w:r>
            <w:r w:rsidRPr="00364A42">
              <w:rPr>
                <w:rFonts w:cs="Times New Roman"/>
                <w:szCs w:val="24"/>
              </w:rPr>
              <w:br/>
              <w:t>Áp lực làm việc lớn nhất: Pmax = 30 bar</w:t>
            </w:r>
            <w:r w:rsidRPr="00364A42">
              <w:rPr>
                <w:rFonts w:cs="Times New Roman"/>
                <w:szCs w:val="24"/>
              </w:rPr>
              <w:br/>
              <w:t xml:space="preserve">Tay van có khóa và được khắc chữ chìm tên của nhà sản xuất, kích thước van và chiều On/OFF </w:t>
            </w:r>
            <w:r w:rsidRPr="00364A42">
              <w:rPr>
                <w:rFonts w:cs="Times New Roman"/>
                <w:szCs w:val="24"/>
              </w:rPr>
              <w:br/>
              <w:t xml:space="preserve">+ Phụ kiện </w:t>
            </w:r>
            <w:r w:rsidRPr="00364A42">
              <w:rPr>
                <w:rFonts w:cs="Times New Roman"/>
                <w:szCs w:val="24"/>
              </w:rPr>
              <w:br/>
              <w:t>Rắc co nối động được thiết kế 1 đầu phù hợp vào khóa và 1 đầu phù hợp với kết nối ống</w:t>
            </w:r>
            <w:r w:rsidRPr="00364A42">
              <w:rPr>
                <w:rFonts w:cs="Times New Roman"/>
                <w:szCs w:val="24"/>
              </w:rPr>
              <w:br/>
              <w:t xml:space="preserve">Chất liệu: Bằng đồng </w:t>
            </w:r>
            <w:r w:rsidRPr="00364A42">
              <w:rPr>
                <w:rFonts w:cs="Times New Roman"/>
                <w:szCs w:val="24"/>
              </w:rPr>
              <w:br/>
              <w:t>+ Khóa và phật tư phụ được làm sạch đảm bảo độ sạch dùng trong y tế theo, thiết kế phù hợp theo tiêu chuẩn TCVN8022-1 hoặc ISO7396-1 và đạt chất lượng ISO13485</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D12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20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D15</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11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D22</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5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D28</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2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Van cách ly D35</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1 </w:t>
            </w:r>
          </w:p>
        </w:tc>
      </w:tr>
      <w:tr w:rsidR="00364A42" w:rsidRPr="00364A42" w:rsidTr="0038758A">
        <w:trPr>
          <w:trHeight w:val="315"/>
        </w:trPr>
        <w:tc>
          <w:tcPr>
            <w:tcW w:w="785" w:type="dxa"/>
            <w:tcBorders>
              <w:top w:val="single" w:sz="4" w:space="0" w:color="auto"/>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VII</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NGÕ RA CẤP KHÍ ĐẦU GIƯỜNG</w:t>
            </w:r>
          </w:p>
        </w:tc>
        <w:tc>
          <w:tcPr>
            <w:tcW w:w="996"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w:t>
            </w:r>
          </w:p>
        </w:tc>
        <w:tc>
          <w:tcPr>
            <w:tcW w:w="1644"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 </w:t>
            </w:r>
          </w:p>
        </w:tc>
      </w:tr>
      <w:tr w:rsidR="00364A42" w:rsidRPr="00364A42" w:rsidTr="0038758A">
        <w:trPr>
          <w:trHeight w:val="315"/>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Ngõ ra cấp khí y tế (Ổ khí y tế)</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Nhãn hiệu: HEYER AEROTECH hoặc tương đương </w:t>
            </w:r>
            <w:r w:rsidRPr="00364A42">
              <w:rPr>
                <w:rFonts w:cs="Times New Roman"/>
                <w:szCs w:val="24"/>
              </w:rPr>
              <w:br/>
              <w:t>Xuất xứ: Đức hoặc tương đương.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89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Đầu ra khí chuẩn DIN13260-2.</w:t>
            </w:r>
            <w:r w:rsidRPr="00364A42">
              <w:rPr>
                <w:rFonts w:cs="Times New Roman"/>
                <w:szCs w:val="24"/>
              </w:rPr>
              <w:br/>
              <w:t xml:space="preserve">- Chiều sâu lắp đặt: 57-70 mm </w:t>
            </w:r>
            <w:r w:rsidRPr="00364A42">
              <w:rPr>
                <w:rFonts w:cs="Times New Roman"/>
                <w:szCs w:val="24"/>
              </w:rPr>
              <w:br/>
              <w:t>(Tùy thuộc lắp đặt trunking)</w:t>
            </w:r>
            <w:r w:rsidRPr="00364A42">
              <w:rPr>
                <w:rFonts w:cs="Times New Roman"/>
                <w:szCs w:val="24"/>
              </w:rPr>
              <w:br/>
              <w:t>- Chiều cao đế van: 19-27mm (Tùy thuộc lắp đặt  trunking để lựa chọn các mã hàng 743-3905; -4310; -4402; -4434)</w:t>
            </w:r>
            <w:r w:rsidRPr="00364A42">
              <w:rPr>
                <w:rFonts w:cs="Times New Roman"/>
                <w:szCs w:val="24"/>
              </w:rPr>
              <w:br/>
              <w:t>Các loại ổ khí bao gồm</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126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i/>
                <w:iCs/>
                <w:szCs w:val="24"/>
              </w:rPr>
            </w:pPr>
            <w:r w:rsidRPr="00364A42">
              <w:rPr>
                <w:rFonts w:cs="Times New Roman"/>
                <w:i/>
                <w:iCs/>
                <w:szCs w:val="24"/>
              </w:rPr>
              <w:t>Tiêu chuẩn chất lượng sản xuất : 13485:2016,  EC-Certificate: Gem.93/42/EWG Anhang II ohne (4)/acc.93/42/EEC Annex II without (4) hoặc tương đương.</w:t>
            </w:r>
            <w:r w:rsidRPr="00364A42">
              <w:rPr>
                <w:rFonts w:cs="Times New Roman"/>
                <w:i/>
                <w:iCs/>
                <w:szCs w:val="24"/>
              </w:rPr>
              <w:br/>
              <w:t>Tiêu chuẩn chất lượng lắp đặt: ISO9001 hoặc tương đương.</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1.1</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Ổ cấp khí dùng cho oxy</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1.2</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Ổ cấp khí dùng cho khí nén 4 bar</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26</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1.3</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Ổ cấp khí dùng cho khí hút</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1.4</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Ổ cấp khí dùng cho CO2</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w:t>
            </w:r>
          </w:p>
        </w:tc>
      </w:tr>
      <w:tr w:rsidR="00364A42" w:rsidRPr="00364A42" w:rsidTr="0038758A">
        <w:trPr>
          <w:trHeight w:val="198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b/>
                <w:bCs/>
                <w:szCs w:val="24"/>
              </w:rPr>
            </w:pPr>
            <w:r w:rsidRPr="00364A42">
              <w:rPr>
                <w:rFonts w:cs="Times New Roman"/>
                <w:b/>
                <w:bCs/>
                <w:szCs w:val="24"/>
              </w:rPr>
              <w:t>2</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b/>
                <w:bCs/>
                <w:szCs w:val="24"/>
              </w:rPr>
              <w:t xml:space="preserve">Bộ hút khí thải gây mê </w:t>
            </w:r>
            <w:r w:rsidRPr="00364A42">
              <w:rPr>
                <w:rFonts w:cs="Times New Roman"/>
                <w:szCs w:val="24"/>
              </w:rPr>
              <w:br/>
              <w:t>Mỗi bộ bao gồm:</w:t>
            </w:r>
            <w:r w:rsidRPr="00364A42">
              <w:rPr>
                <w:rFonts w:cs="Times New Roman"/>
                <w:szCs w:val="24"/>
              </w:rPr>
              <w:br/>
              <w:t xml:space="preserve">+ Ổ khí hút thải gây mê theo nguyên lý ventury: 01 cái </w:t>
            </w:r>
            <w:r w:rsidRPr="00364A42">
              <w:rPr>
                <w:rFonts w:cs="Times New Roman"/>
                <w:szCs w:val="24"/>
              </w:rPr>
              <w:br/>
              <w:t xml:space="preserve">+ Khóa cách ly khẩn cấp: 01 cái </w:t>
            </w:r>
            <w:r w:rsidRPr="00364A42">
              <w:rPr>
                <w:rFonts w:cs="Times New Roman"/>
                <w:szCs w:val="24"/>
              </w:rPr>
              <w:br/>
              <w:t xml:space="preserve">+ Điều chỉnh lưu lượng hút 0-50 lít/ phút: 01 cái </w:t>
            </w:r>
            <w:r w:rsidRPr="00364A42">
              <w:rPr>
                <w:rFonts w:cs="Times New Roman"/>
                <w:szCs w:val="24"/>
              </w:rPr>
              <w:br/>
              <w:t xml:space="preserve">+ Đầu cắm nhanh kết nối phù hợp với máy gây mê: 01 cái </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w:t>
            </w:r>
          </w:p>
        </w:tc>
      </w:tr>
      <w:tr w:rsidR="00364A42" w:rsidRPr="00364A42" w:rsidTr="0038758A">
        <w:trPr>
          <w:trHeight w:val="315"/>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3</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Hộp đầu giường BHU</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sản xuất : ISO 9001 và ISO 13485</w:t>
            </w:r>
            <w:r w:rsidRPr="00364A42">
              <w:rPr>
                <w:rFonts w:cs="Times New Roman"/>
                <w:szCs w:val="24"/>
              </w:rPr>
              <w:br/>
              <w:t>Tiêu chuẩn chất lượng lắp đặt : ISO9001, ISO 13485 và phù hợp theo tiêu chuẩn ISO7396-1, TCVN8022-1 hoặc tương đương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Hàng mới 100%, sản xuất năm 2021 trở về sau</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Đáp ứng tiêu chuẩn: ISO 9001, ISO 13485 </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single" w:sz="4" w:space="0" w:color="auto"/>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3.1</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đầu giường dài 1200mm</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16</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Vật liệu bằng nhôm định hình, kích thước : 210 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đầu giường thiết kế tối thiểu phải có 03 ngăn theo chiều ngang: 1 ngăn lắp đèn LED, 1 ngăn lắp ổ khí, 1 ngăn lắp hệ thống điện. Có vách ngăn giữa phần điện và phần khí để đảm bảo an toàn.</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vị trí gắn các cụm ổ khí, ổ điện, công tắc đèn LED theo bản vẽ thiết kế</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Cấu hình mỗi bộ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Đèn LED và công tắc đèn tích hợp: 01 Bộ</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Ổ điện đa năng : 02 ổ</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3.2</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đâug giường dài 1500mm</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5</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Vật liệu bằng nhôm định hình, kích thước : 210 mm x 75 mm x 1500MM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đầu giường thiết kế tối thiểu phải có 03 ngăn theo chiều ngang: 1 ngăn lắp đèn LED, 1 ngăn lắp ổ khí, 1 ngăn lắp hệ thống điện. Có vách ngăn giữa phần điện và phần khí để đảm bảo an toàn.</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vị trí gắn các cụm ổ khí, ổ điện, theo bản vẽ thiết kế</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Cấu hình mỗi bộ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1.500mm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Ổ điện đa năng : 03 ổ đôi</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single" w:sz="4" w:space="0" w:color="auto"/>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3.3</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Bộ ốp tường dùng cho phòng mổ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Vật liệu bằng nhôm định hình, kích thước : 210 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đầu giường thiết kế tối thiểu phải có 03 ngăn theo chiều ngang: 1 ngăn lắp đèn LED, 1 ngăn lắp ổ khí, 1 ngăn lắp hệ thống điện. Có vách ngăn giữa phần điện và phần khí để đảm bảo an toàn.</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vị trí gắn các cụm ổ khí theo bản vẽ thiết kế</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Cấu hình mỗi bộ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vị trí chờ để lắp ổ khí: 2x(O.A.V)+ 1CO2 + 1AGSS</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3.4</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ốp tường dùng cho phòng mổ sản</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Vật liệu bằng nhôm định hình, kích thước : 210 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Hộp đầu giường thiết kế tối thiểu phải có 03 ngăn theo chiều ngang: 1 ngăn lắp đèn LED, 1 ngăn lắp ổ khí, 1 ngăn lắp hệ thống điện. Có vách ngăn giữa phần điện và phần khí để đảm bảo an toàn.</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Có vị trí gắn các cụm ổ khí theo bản vẽ thiết kế</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Cấu hình mỗi bộ bao gồm: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1200mm</w:t>
            </w:r>
          </w:p>
        </w:tc>
        <w:tc>
          <w:tcPr>
            <w:tcW w:w="996"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vị trí chờ để lắp ổ khí: 2x(O.A.V)</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single" w:sz="4" w:space="0" w:color="auto"/>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3.5</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Bộ ốp tường dự phòng cho phòng mổ (O.A.V)</w:t>
            </w:r>
          </w:p>
        </w:tc>
        <w:tc>
          <w:tcPr>
            <w:tcW w:w="996"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3</w:t>
            </w:r>
          </w:p>
        </w:tc>
      </w:tr>
      <w:tr w:rsidR="00364A42" w:rsidRPr="00364A42" w:rsidTr="0038758A">
        <w:trPr>
          <w:trHeight w:val="660"/>
        </w:trPr>
        <w:tc>
          <w:tcPr>
            <w:tcW w:w="785" w:type="dxa"/>
            <w:tcBorders>
              <w:top w:val="nil"/>
              <w:left w:val="double" w:sz="6" w:space="0" w:color="auto"/>
              <w:bottom w:val="single" w:sz="4" w:space="0" w:color="auto"/>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4000mm</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single" w:sz="4" w:space="0" w:color="auto"/>
              <w:left w:val="double" w:sz="6" w:space="0" w:color="auto"/>
              <w:bottom w:val="nil"/>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3.6</w:t>
            </w:r>
          </w:p>
        </w:tc>
        <w:tc>
          <w:tcPr>
            <w:tcW w:w="6560"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Bộ ốp tường dùng cho vị trí đón bé trong phòng mổ sản (O.V)</w:t>
            </w:r>
          </w:p>
        </w:tc>
        <w:tc>
          <w:tcPr>
            <w:tcW w:w="996"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single" w:sz="4" w:space="0" w:color="auto"/>
              <w:left w:val="nil"/>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60"/>
        </w:trPr>
        <w:tc>
          <w:tcPr>
            <w:tcW w:w="785" w:type="dxa"/>
            <w:tcBorders>
              <w:top w:val="nil"/>
              <w:left w:val="double" w:sz="6" w:space="0" w:color="auto"/>
              <w:bottom w:val="single" w:sz="4" w:space="0" w:color="auto"/>
              <w:right w:val="single" w:sz="4" w:space="0" w:color="auto"/>
            </w:tcBorders>
            <w:shd w:val="clear" w:color="auto" w:fill="auto"/>
            <w:noWrap/>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Khung nhôm định hình, kích thước: 210mm x 75 mm x 3000mm</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VIII</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THIẾT BỊ NGOẠI VI</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60"/>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điều chỉnh lưu lượng oxy kèm đầu cắm nhanh oxy tường thích ổ khí + Bình làm ẩm</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xml:space="preserve">bộ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20</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ISO 13485, CE</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Hàng mới 100%, sản xuất năm 2021 trở về sau</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thiết bị y tế class Iia</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Mỗi bộ gồm có:</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Đầu cắm nhanh oxy tương thích ổ khí</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Lưu lượng kế 0-15 lít/phút</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tạo ẩm 350 ml, chất liệu polycabonate</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điều chỉnh lưu lượng khí hút kèm đầu cắm nhanh khí hút và phụ kiện kết nối.</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10</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ISO 13485, CE</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Hàng mới 100%, sản xuất năm 2021 trở về sau</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thiết bị y tế class Iia</w:t>
            </w:r>
          </w:p>
        </w:tc>
        <w:tc>
          <w:tcPr>
            <w:tcW w:w="996"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Mỗi bộ gồm có:</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Đầu cắm nhanh khí hút tương thích ổ khí</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Điều chỉnh lưu lượng khí hút 0-760 mmHg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Bộ van chống tràn dịch lên đường ống, chất liệu polycabonate</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Bình chứa dịch kèm van chống tràn dung tích ≥ 1700ml </w:t>
            </w:r>
            <w:r w:rsidRPr="00364A42">
              <w:rPr>
                <w:rFonts w:cs="Times New Roman"/>
                <w:szCs w:val="24"/>
              </w:rPr>
              <w:br/>
              <w:t>Chất liệu Polycabonate</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Dây silicol kết nối, giá treo bình chứa và phụ kiện lắp đặt mua tại Việt Nam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3</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Bộ hút dịch di dộng cho phòng mổ</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Bộ</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3</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Tiêu chuẩn chất lượng: ISO 13485, CE</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Hàng mới 100%, sản xuất năm 2021 trở về sau</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u w:val="single"/>
              </w:rPr>
            </w:pPr>
            <w:r w:rsidRPr="00364A42">
              <w:rPr>
                <w:rFonts w:cs="Times New Roman"/>
                <w:b/>
                <w:bCs/>
                <w:szCs w:val="24"/>
                <w:u w:val="single"/>
              </w:rPr>
              <w:t>ĐẶC TÍNH KỸ THUẬT: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Có xe đẩy nhỏ gọn, có 05 bánh xe di động, dễ dàng di chuyển trong phòng mổ</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Dải lưu lượng áp lực điều chỉnh ≥ 750mmHg</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Độ chính xác:  ≤  2%</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Có bình hút dịch loại sử dụng nhiều lần  3500ml, bằng chất liệu Polycarbonate, có nắp chống tràn, hấp tiệt trùng được nhiệt độ ≥ 120 độ C, gắn trên xe đẩy</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99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Có núm điểu khiển: Hút với áp lực tự điều chỉnh, Hút nhanh với áp lực tối đa &amp; Tắt. Phát sáng trong bóng tối và hiệu chuẩn chính xác</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Có bộ phận chống tràn đi kèm với bẫy nước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Lưu lượng hút đạt  ≥ 50 lít/phút</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Có dây nối chịu áp kèm adapter tương thích với nguồn khí hút dài khoảng 4m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b/>
                <w:bCs/>
                <w:szCs w:val="24"/>
                <w:u w:val="single"/>
              </w:rPr>
            </w:pPr>
            <w:r w:rsidRPr="00364A42">
              <w:rPr>
                <w:rFonts w:cs="Times New Roman"/>
                <w:b/>
                <w:bCs/>
                <w:szCs w:val="24"/>
                <w:u w:val="single"/>
              </w:rPr>
              <w:t>Cấu hình mỗi bộ gồm:</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Bộ điều chỉnh áp lực hút  ≥ 750mmHg  tích hợp trên xe đẩy có 05 bánh xe dễ di chuyển tích hợp giá đỡ 02 bình chứa dịch: 01 cái</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66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Bình chứa dịch dùng nhiều lần bằng Polycarbonate dung tích ≥ 3500ml: 02 cái</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nil"/>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nil"/>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Dây hút dịch dài ≥ 150cm: 01 cái</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330"/>
        </w:trPr>
        <w:tc>
          <w:tcPr>
            <w:tcW w:w="785" w:type="dxa"/>
            <w:tcBorders>
              <w:top w:val="nil"/>
              <w:left w:val="double" w:sz="6" w:space="0" w:color="auto"/>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 - Dây nối giữa bộ hút dịch và bình chứa dịch dài ≥ 40cm: 01 cái</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r>
      <w:tr w:rsidR="00364A42" w:rsidRPr="00364A42" w:rsidTr="0038758A">
        <w:trPr>
          <w:trHeight w:val="220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4</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 xml:space="preserve">Đầu cắm nhanh oxy + khí nén dùng cho máy y tế </w:t>
            </w:r>
            <w:r w:rsidRPr="00364A42">
              <w:rPr>
                <w:rFonts w:cs="Times New Roman"/>
                <w:szCs w:val="24"/>
              </w:rPr>
              <w:br/>
              <w:t>Tiêu chuẩn sản xuất: HTM02-01, NFPA99, ISO7396-1</w:t>
            </w:r>
            <w:r w:rsidRPr="00364A42">
              <w:rPr>
                <w:rFonts w:cs="Times New Roman"/>
                <w:szCs w:val="24"/>
              </w:rPr>
              <w:br/>
              <w:t>Tiêu chuẩn chất lượng: ISO9001-2015, ISO13485:2016</w:t>
            </w:r>
            <w:r w:rsidRPr="00364A42">
              <w:rPr>
                <w:rFonts w:cs="Times New Roman"/>
                <w:szCs w:val="24"/>
              </w:rPr>
              <w:br/>
              <w:t>Hàng mới 100%, sản xuất năm 2021 trở về sau</w:t>
            </w:r>
            <w:r w:rsidRPr="00364A42">
              <w:rPr>
                <w:rFonts w:cs="Times New Roman"/>
                <w:szCs w:val="24"/>
              </w:rPr>
              <w:br/>
              <w:t>Chất liệu: Inox 304</w:t>
            </w:r>
            <w:r w:rsidRPr="00364A42">
              <w:rPr>
                <w:rFonts w:cs="Times New Roman"/>
                <w:szCs w:val="24"/>
              </w:rPr>
              <w:br/>
              <w:t>Kết nối đầu vào: DIN 13260-2</w:t>
            </w:r>
            <w:r w:rsidRPr="00364A42">
              <w:rPr>
                <w:rFonts w:cs="Times New Roman"/>
                <w:szCs w:val="24"/>
              </w:rPr>
              <w:br/>
              <w:t>Chuẩn kết nối đầu ra: đuôi chuột fi7.5 tương thích dây máy thở.</w:t>
            </w:r>
          </w:p>
        </w:tc>
        <w:tc>
          <w:tcPr>
            <w:tcW w:w="996"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10.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IX</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xml:space="preserve">VẬT TƯ LẮP ĐẶT </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2703"/>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1</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 xml:space="preserve">Là loại chuyên dùng cho y tế </w:t>
            </w:r>
            <w:r w:rsidRPr="00364A42">
              <w:rPr>
                <w:rFonts w:cs="Times New Roman"/>
                <w:szCs w:val="24"/>
              </w:rPr>
              <w:br/>
              <w:t xml:space="preserve">Tiêu chuẩn sản xuất : BS EN13348 hoặc tương đương </w:t>
            </w:r>
            <w:r w:rsidRPr="00364A42">
              <w:rPr>
                <w:rFonts w:cs="Times New Roman"/>
                <w:szCs w:val="24"/>
              </w:rPr>
              <w:br/>
              <w:t>Tiêu chuẩn chất lượng thi công lắp đặt : ISO9001, ISO13485 hoặc tương đương .</w:t>
            </w:r>
            <w:r w:rsidRPr="00364A42">
              <w:rPr>
                <w:rFonts w:cs="Times New Roman"/>
                <w:szCs w:val="24"/>
              </w:rPr>
              <w:br/>
              <w:t>Nhà thầu thi công phải có chứng chỉ năng lực lắp đặt thiết bị vào công trình.</w:t>
            </w:r>
            <w:r w:rsidRPr="00364A42">
              <w:rPr>
                <w:rFonts w:cs="Times New Roman"/>
                <w:szCs w:val="24"/>
              </w:rPr>
              <w:br/>
              <w:t>Nhà thầu thi công phải có chứng chỉ đào tạo hàn đồng, Có chứng nhận lắp đặt đường ống phù hợp theo tiêu chuẩn ISO 7396-1&amp;2 hoặc TCVN8022-1&amp;2</w:t>
            </w:r>
            <w:r w:rsidRPr="00364A42">
              <w:rPr>
                <w:rFonts w:cs="Times New Roman"/>
                <w:szCs w:val="24"/>
              </w:rPr>
              <w:br/>
              <w:t>Các loại ống sử dụng cho hệ thống bao gồm:</w:t>
            </w:r>
          </w:p>
        </w:tc>
        <w:tc>
          <w:tcPr>
            <w:tcW w:w="996"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Ống đồng y tế D12mm, dầy 0,8mm, Trọng lượng 1.46kg/ cây. Áp suất chịu được 5230 Kpa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Mét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511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Ống đồng y tế D15mm, dầy 0,7mm, Trọng lượng 1.63kg/ cây. Áp suất chịu được 4500 Kpa</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Mét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481</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Ống đồng y tế D22mm, dầy 0,9mm, Trọng lượng 3.09 kg/ cây. Áp suất chịu được 3900 Kpa</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Mét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366</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Ống đồng y tế D28mm, dầy 0,9mm, Trọng lượng 3.98 kg/ cây. Áp suất chịu được 3100 Kpa</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Mét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127</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Ống đồng y tế D35mm, dầy 1,2 mm, Trọng lượng 6.61 kg/ cây. Áp suất chịu được 3300 Kpa</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Mét</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48</w:t>
            </w:r>
          </w:p>
        </w:tc>
      </w:tr>
      <w:tr w:rsidR="00364A42" w:rsidRPr="00364A42" w:rsidTr="0038758A">
        <w:trPr>
          <w:trHeight w:val="1260"/>
        </w:trPr>
        <w:tc>
          <w:tcPr>
            <w:tcW w:w="785" w:type="dxa"/>
            <w:tcBorders>
              <w:top w:val="nil"/>
              <w:left w:val="double" w:sz="6" w:space="0" w:color="auto"/>
              <w:bottom w:val="nil"/>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2</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b/>
                <w:bCs/>
                <w:szCs w:val="24"/>
              </w:rPr>
              <w:t xml:space="preserve">Phụ kiện lắp đặt ống </w:t>
            </w:r>
            <w:r w:rsidRPr="00364A42">
              <w:rPr>
                <w:rFonts w:cs="Times New Roman"/>
                <w:szCs w:val="24"/>
              </w:rPr>
              <w:br/>
              <w:t xml:space="preserve">Là loại chuyên dùng cho hệ thống khí y tế </w:t>
            </w:r>
            <w:r w:rsidRPr="00364A42">
              <w:rPr>
                <w:rFonts w:cs="Times New Roman"/>
                <w:szCs w:val="24"/>
              </w:rPr>
              <w:br/>
              <w:t xml:space="preserve">Tiêu chuẩn chất lượng : EN1254 hoặc tương đương </w:t>
            </w:r>
            <w:r w:rsidRPr="00364A42">
              <w:rPr>
                <w:rFonts w:cs="Times New Roman"/>
                <w:szCs w:val="24"/>
              </w:rPr>
              <w:br/>
              <w:t xml:space="preserve">Tiêu chuẩn chất lượng thi công : ISO9001, ISO13485 hoặc tương đương </w:t>
            </w:r>
          </w:p>
        </w:tc>
        <w:tc>
          <w:tcPr>
            <w:tcW w:w="996"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nil"/>
              <w:left w:val="nil"/>
              <w:bottom w:val="nil"/>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single" w:sz="4" w:space="0" w:color="auto"/>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2.1</w:t>
            </w:r>
          </w:p>
        </w:tc>
        <w:tc>
          <w:tcPr>
            <w:tcW w:w="6560"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Măng xông đồng</w:t>
            </w:r>
          </w:p>
        </w:tc>
        <w:tc>
          <w:tcPr>
            <w:tcW w:w="996"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1644"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szCs w:val="24"/>
              </w:rPr>
            </w:pPr>
            <w:r w:rsidRPr="00364A42">
              <w:rPr>
                <w:rFonts w:cs="Times New Roman"/>
                <w:szCs w:val="24"/>
              </w:rPr>
              <w:t> </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măng xông đồng D12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85</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măng xông đồng D15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125</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măng xông đồng D22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67</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măng xông đồng D28</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măng xông đồng D35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25</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2.2</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Cút đồng 90 độ</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cút đồng 90 độ D12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218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cút đồng 90 độ D15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97</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cút đồng 90 độ D22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106</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cút đồng 90 độ D28</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32</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cút đồng 90 độ D35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14</w:t>
            </w:r>
          </w:p>
        </w:tc>
      </w:tr>
      <w:tr w:rsidR="00364A42" w:rsidRPr="00364A42" w:rsidTr="0038758A">
        <w:trPr>
          <w:trHeight w:val="315"/>
        </w:trPr>
        <w:tc>
          <w:tcPr>
            <w:tcW w:w="785" w:type="dxa"/>
            <w:tcBorders>
              <w:top w:val="nil"/>
              <w:left w:val="double" w:sz="6" w:space="0" w:color="auto"/>
              <w:bottom w:val="nil"/>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2.3</w:t>
            </w:r>
          </w:p>
        </w:tc>
        <w:tc>
          <w:tcPr>
            <w:tcW w:w="6560" w:type="dxa"/>
            <w:tcBorders>
              <w:top w:val="nil"/>
              <w:left w:val="nil"/>
              <w:bottom w:val="nil"/>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Tê đồng</w:t>
            </w:r>
          </w:p>
        </w:tc>
        <w:tc>
          <w:tcPr>
            <w:tcW w:w="996" w:type="dxa"/>
            <w:tcBorders>
              <w:top w:val="nil"/>
              <w:left w:val="nil"/>
              <w:bottom w:val="nil"/>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c>
          <w:tcPr>
            <w:tcW w:w="1644" w:type="dxa"/>
            <w:tcBorders>
              <w:top w:val="nil"/>
              <w:left w:val="nil"/>
              <w:bottom w:val="nil"/>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single" w:sz="4" w:space="0" w:color="auto"/>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single" w:sz="4" w:space="0" w:color="auto"/>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tê đồng D12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46</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tê đồng D15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77</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tê đồng D22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tê đồng D28</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tê đồng D35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2.4</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b/>
                <w:bCs/>
                <w:szCs w:val="24"/>
              </w:rPr>
            </w:pPr>
            <w:r w:rsidRPr="00364A42">
              <w:rPr>
                <w:rFonts w:cs="Times New Roman"/>
                <w:b/>
                <w:bCs/>
                <w:szCs w:val="24"/>
              </w:rPr>
              <w:t>Côn thu đồng</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côn thu D15-12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côn thu D22-15</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42</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côn thu D28-22</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12</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hideMark/>
          </w:tcPr>
          <w:p w:rsidR="00364A42" w:rsidRPr="00364A42" w:rsidRDefault="00364A42" w:rsidP="0038758A">
            <w:pPr>
              <w:spacing w:after="0"/>
              <w:rPr>
                <w:rFonts w:cs="Times New Roman"/>
                <w:szCs w:val="24"/>
              </w:rPr>
            </w:pPr>
            <w:r w:rsidRPr="00364A42">
              <w:rPr>
                <w:rFonts w:cs="Times New Roman"/>
                <w:szCs w:val="24"/>
              </w:rPr>
              <w:t>Cung cấp và lắp đặt côn thu D35-28</w:t>
            </w:r>
          </w:p>
        </w:tc>
        <w:tc>
          <w:tcPr>
            <w:tcW w:w="996" w:type="dxa"/>
            <w:tcBorders>
              <w:top w:val="nil"/>
              <w:left w:val="nil"/>
              <w:bottom w:val="single" w:sz="4" w:space="0" w:color="auto"/>
              <w:right w:val="single" w:sz="4" w:space="0" w:color="auto"/>
            </w:tcBorders>
            <w:shd w:val="clear" w:color="auto" w:fill="auto"/>
            <w:noWrap/>
            <w:vAlign w:val="bottom"/>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4</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b/>
                <w:bCs/>
                <w:szCs w:val="24"/>
              </w:rPr>
            </w:pPr>
            <w:r w:rsidRPr="00364A42">
              <w:rPr>
                <w:rFonts w:cs="Times New Roman"/>
                <w:b/>
                <w:bCs/>
                <w:szCs w:val="24"/>
              </w:rPr>
              <w:t>Cung cấp vật tư phụ lắp đặt cho hệ thống đường ống, tiêu hao trong quá trình lắp đặt</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đai đỡ ống bằng nhựa với khoá chuyên dùng D12</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350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đai đỡ ống bằng nhựa với khoá chuyên dùng D15</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488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đai đỡ ống bằng nhựa với khoá chuyên dùng D22</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257</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đai đỡ ống bằng nhựa với khoá chuyên dùng D28</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398</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đai đỡ ống bằng nhựa với khoá chuyên dùng D35</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140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và lắp đặt ty ren đỡ ống fi8 dài 500mm</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250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và lắp đặt nở đạn sắt âm trần</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cái</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700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Cung cấp oxy hàn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bình</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gas hàn (13kg/ bình)</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Bình</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5</w:t>
            </w:r>
          </w:p>
        </w:tc>
      </w:tr>
      <w:tr w:rsidR="00364A42" w:rsidRPr="00364A42" w:rsidTr="0038758A">
        <w:trPr>
          <w:trHeight w:val="630"/>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szCs w:val="24"/>
              </w:rPr>
            </w:pPr>
            <w:r w:rsidRPr="00364A42">
              <w:rPr>
                <w:rFonts w:cs="Times New Roman"/>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Tem thể hiện tên khí và chiều dòng chảy của khí oxy, khí nén, khí hút, Cacbondioxid</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cuộn</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6</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Que hàn đồng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kg</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25</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 xml:space="preserve">Khí N2 làm sạch đường ống </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bình</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và lắp đặt giá đỡ ống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bộ</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350</w:t>
            </w:r>
          </w:p>
        </w:tc>
      </w:tr>
      <w:tr w:rsidR="00364A42" w:rsidRPr="00364A42" w:rsidTr="0038758A">
        <w:trPr>
          <w:trHeight w:val="315"/>
        </w:trPr>
        <w:tc>
          <w:tcPr>
            <w:tcW w:w="785" w:type="dxa"/>
            <w:tcBorders>
              <w:top w:val="nil"/>
              <w:left w:val="double" w:sz="6" w:space="0" w:color="auto"/>
              <w:bottom w:val="single" w:sz="4" w:space="0" w:color="auto"/>
              <w:right w:val="single" w:sz="4" w:space="0" w:color="auto"/>
            </w:tcBorders>
            <w:shd w:val="clear" w:color="auto" w:fill="auto"/>
            <w:vAlign w:val="center"/>
            <w:hideMark/>
          </w:tcPr>
          <w:p w:rsidR="00364A42" w:rsidRPr="00364A42" w:rsidRDefault="00364A42" w:rsidP="0038758A">
            <w:pPr>
              <w:spacing w:after="0"/>
              <w:jc w:val="center"/>
              <w:rPr>
                <w:rFonts w:cs="Times New Roman"/>
                <w:b/>
                <w:bCs/>
                <w:szCs w:val="24"/>
              </w:rPr>
            </w:pPr>
            <w:r w:rsidRPr="00364A42">
              <w:rPr>
                <w:rFonts w:cs="Times New Roman"/>
                <w:b/>
                <w:bCs/>
                <w:szCs w:val="24"/>
              </w:rPr>
              <w:t> </w:t>
            </w:r>
          </w:p>
        </w:tc>
        <w:tc>
          <w:tcPr>
            <w:tcW w:w="6560" w:type="dxa"/>
            <w:tcBorders>
              <w:top w:val="nil"/>
              <w:left w:val="nil"/>
              <w:bottom w:val="single" w:sz="4" w:space="0" w:color="auto"/>
              <w:right w:val="single" w:sz="4" w:space="0" w:color="auto"/>
            </w:tcBorders>
            <w:shd w:val="clear" w:color="auto" w:fill="auto"/>
            <w:vAlign w:val="center"/>
            <w:hideMark/>
          </w:tcPr>
          <w:p w:rsidR="00364A42" w:rsidRPr="00364A42" w:rsidRDefault="00364A42" w:rsidP="0038758A">
            <w:pPr>
              <w:spacing w:after="0"/>
              <w:rPr>
                <w:rFonts w:cs="Times New Roman"/>
                <w:szCs w:val="24"/>
              </w:rPr>
            </w:pPr>
            <w:r w:rsidRPr="00364A42">
              <w:rPr>
                <w:rFonts w:cs="Times New Roman"/>
                <w:szCs w:val="24"/>
              </w:rPr>
              <w:t>Cung cấp và lắp đặt gene nhựa lắp ống âm tường</w:t>
            </w:r>
          </w:p>
        </w:tc>
        <w:tc>
          <w:tcPr>
            <w:tcW w:w="996"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m</w:t>
            </w:r>
          </w:p>
        </w:tc>
        <w:tc>
          <w:tcPr>
            <w:tcW w:w="1644" w:type="dxa"/>
            <w:tcBorders>
              <w:top w:val="nil"/>
              <w:left w:val="nil"/>
              <w:bottom w:val="single" w:sz="4" w:space="0" w:color="auto"/>
              <w:right w:val="single" w:sz="4" w:space="0" w:color="auto"/>
            </w:tcBorders>
            <w:shd w:val="clear" w:color="auto" w:fill="auto"/>
            <w:noWrap/>
            <w:vAlign w:val="center"/>
            <w:hideMark/>
          </w:tcPr>
          <w:p w:rsidR="00364A42" w:rsidRPr="00364A42" w:rsidRDefault="00364A42" w:rsidP="0038758A">
            <w:pPr>
              <w:spacing w:after="0"/>
              <w:jc w:val="center"/>
              <w:rPr>
                <w:rFonts w:cs="Times New Roman"/>
                <w:szCs w:val="24"/>
              </w:rPr>
            </w:pPr>
            <w:r w:rsidRPr="00364A42">
              <w:rPr>
                <w:rFonts w:cs="Times New Roman"/>
                <w:szCs w:val="24"/>
              </w:rPr>
              <w:t>560</w:t>
            </w:r>
          </w:p>
        </w:tc>
      </w:tr>
    </w:tbl>
    <w:p w:rsidR="0054550D" w:rsidRPr="00364A42" w:rsidRDefault="0054550D" w:rsidP="005C05AE">
      <w:pPr>
        <w:pStyle w:val="BodyText"/>
        <w:shd w:val="clear" w:color="auto" w:fill="auto"/>
        <w:spacing w:before="120" w:after="0" w:line="240" w:lineRule="auto"/>
        <w:ind w:firstLine="720"/>
        <w:jc w:val="both"/>
        <w:rPr>
          <w:sz w:val="28"/>
          <w:szCs w:val="28"/>
        </w:rPr>
      </w:pPr>
      <w:r w:rsidRPr="00364A42">
        <w:rPr>
          <w:rStyle w:val="BodyTextChar1"/>
          <w:sz w:val="28"/>
          <w:szCs w:val="28"/>
          <w:lang w:eastAsia="vi-VN"/>
        </w:rPr>
        <w:t>2. Địa điểm cung cấp, lắp đặt; các yêu cầu về vận chuyển, cung cấp, lắp đặt, bảo quản thiết bị y tế: Mô tả cụ thể tạ</w:t>
      </w:r>
      <w:r w:rsidR="00663F6F" w:rsidRPr="00364A42">
        <w:rPr>
          <w:rStyle w:val="BodyTextChar1"/>
          <w:sz w:val="28"/>
          <w:szCs w:val="28"/>
          <w:lang w:eastAsia="vi-VN"/>
        </w:rPr>
        <w:t xml:space="preserve">i </w:t>
      </w:r>
      <w:r w:rsidR="00A771F2" w:rsidRPr="00364A42">
        <w:rPr>
          <w:rStyle w:val="BodyTextChar1"/>
          <w:sz w:val="28"/>
          <w:szCs w:val="28"/>
          <w:lang w:eastAsia="vi-VN"/>
        </w:rPr>
        <w:t>Bảng phụ lục</w:t>
      </w:r>
      <w:r w:rsidR="00663F6F" w:rsidRPr="00364A42">
        <w:rPr>
          <w:rStyle w:val="BodyTextChar1"/>
          <w:sz w:val="28"/>
          <w:szCs w:val="28"/>
          <w:lang w:eastAsia="vi-VN"/>
        </w:rPr>
        <w:t xml:space="preserve"> đính kèm</w:t>
      </w:r>
      <w:r w:rsidR="00A771F2" w:rsidRPr="00364A42">
        <w:rPr>
          <w:rStyle w:val="BodyTextChar1"/>
          <w:sz w:val="28"/>
          <w:szCs w:val="28"/>
          <w:lang w:eastAsia="vi-VN"/>
        </w:rPr>
        <w:t>.</w:t>
      </w:r>
    </w:p>
    <w:p w:rsidR="0054550D" w:rsidRPr="00364A42" w:rsidRDefault="0054550D" w:rsidP="005C05AE">
      <w:pPr>
        <w:pStyle w:val="BodyText"/>
        <w:shd w:val="clear" w:color="auto" w:fill="auto"/>
        <w:tabs>
          <w:tab w:val="left" w:pos="1086"/>
        </w:tabs>
        <w:spacing w:before="120" w:after="0" w:line="240" w:lineRule="auto"/>
        <w:ind w:firstLine="720"/>
        <w:jc w:val="both"/>
        <w:rPr>
          <w:sz w:val="28"/>
          <w:szCs w:val="28"/>
        </w:rPr>
      </w:pPr>
      <w:r w:rsidRPr="00364A42">
        <w:rPr>
          <w:rStyle w:val="BodyTextChar1"/>
          <w:sz w:val="28"/>
          <w:szCs w:val="28"/>
          <w:lang w:eastAsia="vi-VN"/>
        </w:rPr>
        <w:t xml:space="preserve">3. Thời gian giao hàng dự kiến: </w:t>
      </w:r>
      <w:r w:rsidR="001455A4" w:rsidRPr="00364A42">
        <w:rPr>
          <w:rStyle w:val="BodyTextChar1"/>
          <w:sz w:val="28"/>
          <w:szCs w:val="28"/>
          <w:lang w:eastAsia="vi-VN"/>
        </w:rPr>
        <w:t xml:space="preserve">Trong khoảng thời gian </w:t>
      </w:r>
      <w:r w:rsidR="00850049">
        <w:rPr>
          <w:rStyle w:val="BodyTextChar1"/>
          <w:sz w:val="28"/>
          <w:szCs w:val="28"/>
          <w:lang w:eastAsia="vi-VN"/>
        </w:rPr>
        <w:t>06</w:t>
      </w:r>
      <w:r w:rsidR="001455A4" w:rsidRPr="00364A42">
        <w:rPr>
          <w:rStyle w:val="BodyTextChar1"/>
          <w:sz w:val="28"/>
          <w:szCs w:val="28"/>
          <w:lang w:eastAsia="vi-VN"/>
        </w:rPr>
        <w:t xml:space="preserve"> </w:t>
      </w:r>
      <w:r w:rsidR="00850049">
        <w:rPr>
          <w:rStyle w:val="BodyTextChar1"/>
          <w:sz w:val="28"/>
          <w:szCs w:val="28"/>
          <w:lang w:eastAsia="vi-VN"/>
        </w:rPr>
        <w:t>tháng.</w:t>
      </w:r>
      <w:bookmarkStart w:id="0" w:name="_GoBack"/>
      <w:bookmarkEnd w:id="0"/>
    </w:p>
    <w:p w:rsidR="001455A4" w:rsidRPr="00364A42" w:rsidRDefault="0054550D"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364A42">
        <w:rPr>
          <w:rStyle w:val="BodyTextChar1"/>
          <w:sz w:val="28"/>
          <w:szCs w:val="28"/>
          <w:lang w:eastAsia="vi-VN"/>
        </w:rPr>
        <w:t xml:space="preserve">4. Dự kiến về các điều khoản tạm ứng, thanh toán hợp đồng: </w:t>
      </w:r>
    </w:p>
    <w:p w:rsidR="001455A4" w:rsidRPr="00364A42" w:rsidRDefault="001455A4"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364A42">
        <w:rPr>
          <w:rStyle w:val="BodyTextChar1"/>
          <w:sz w:val="28"/>
          <w:szCs w:val="28"/>
          <w:lang w:eastAsia="vi-VN"/>
        </w:rPr>
        <w:t>- Tạm ứng: Không vượt quá 30% giá trị hợp đồ</w:t>
      </w:r>
      <w:r w:rsidR="00663F6F" w:rsidRPr="00364A42">
        <w:rPr>
          <w:rStyle w:val="BodyTextChar1"/>
          <w:sz w:val="28"/>
          <w:szCs w:val="28"/>
          <w:lang w:eastAsia="vi-VN"/>
        </w:rPr>
        <w:t>ng.</w:t>
      </w:r>
    </w:p>
    <w:p w:rsidR="00663F6F" w:rsidRPr="00364A42" w:rsidRDefault="00663F6F"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364A42">
        <w:rPr>
          <w:rStyle w:val="BodyTextChar1"/>
          <w:sz w:val="28"/>
          <w:szCs w:val="28"/>
          <w:lang w:eastAsia="vi-VN"/>
        </w:rPr>
        <w:t>- Điều kiện tạm ứng, thanh toán: Sau khi Chủ đầu tư nhận được bảo lãnh thực hiện hợp đồng, thời chủ đầu tư đã nhận được đủ kế hoạch vốn được giao.</w:t>
      </w:r>
    </w:p>
    <w:p w:rsidR="00A771F2" w:rsidRPr="00364A42" w:rsidRDefault="0054550D" w:rsidP="0079635C">
      <w:pPr>
        <w:pStyle w:val="BodyText"/>
        <w:shd w:val="clear" w:color="auto" w:fill="auto"/>
        <w:tabs>
          <w:tab w:val="left" w:pos="1170"/>
        </w:tabs>
        <w:spacing w:before="120" w:after="0" w:line="240" w:lineRule="auto"/>
        <w:ind w:firstLine="720"/>
        <w:jc w:val="both"/>
        <w:rPr>
          <w:rStyle w:val="BodyTextChar1"/>
          <w:sz w:val="28"/>
          <w:szCs w:val="28"/>
          <w:lang w:eastAsia="vi-VN"/>
        </w:rPr>
      </w:pPr>
      <w:r w:rsidRPr="00364A42">
        <w:rPr>
          <w:rStyle w:val="BodyTextChar1"/>
          <w:sz w:val="28"/>
          <w:szCs w:val="28"/>
          <w:lang w:eastAsia="vi-VN"/>
        </w:rPr>
        <w:t xml:space="preserve">5. </w:t>
      </w:r>
      <w:r w:rsidR="00286A27" w:rsidRPr="00364A42">
        <w:rPr>
          <w:rStyle w:val="BodyTextChar1"/>
          <w:sz w:val="28"/>
          <w:szCs w:val="28"/>
          <w:lang w:eastAsia="vi-VN"/>
        </w:rPr>
        <w:t>Các thông tin khác</w:t>
      </w:r>
      <w:r w:rsidRPr="00364A42">
        <w:rPr>
          <w:rStyle w:val="BodyTextChar1"/>
          <w:sz w:val="28"/>
          <w:szCs w:val="28"/>
          <w:lang w:eastAsia="vi-VN"/>
        </w:rPr>
        <w:t>.</w:t>
      </w:r>
    </w:p>
    <w:p w:rsidR="00A771F2" w:rsidRPr="00364A42" w:rsidRDefault="00A771F2" w:rsidP="0054550D">
      <w:pPr>
        <w:pStyle w:val="BodyText"/>
        <w:shd w:val="clear" w:color="auto" w:fill="auto"/>
        <w:tabs>
          <w:tab w:val="left" w:pos="1170"/>
        </w:tabs>
        <w:spacing w:after="120" w:line="240" w:lineRule="auto"/>
        <w:ind w:firstLine="720"/>
        <w:jc w:val="both"/>
        <w:rPr>
          <w:rStyle w:val="BodyTextChar1"/>
          <w:sz w:val="28"/>
          <w:szCs w:val="28"/>
          <w:lang w:eastAsia="vi-VN"/>
        </w:rPr>
        <w:sectPr w:rsidR="00A771F2" w:rsidRPr="00364A42" w:rsidSect="002A2B6E">
          <w:pgSz w:w="11907" w:h="16839" w:code="9"/>
          <w:pgMar w:top="1134" w:right="1134" w:bottom="1134" w:left="1701" w:header="720" w:footer="970" w:gutter="0"/>
          <w:paperSrc w:first="4"/>
          <w:cols w:space="708"/>
          <w:docGrid w:linePitch="381"/>
        </w:sectPr>
      </w:pPr>
    </w:p>
    <w:p w:rsidR="00A771F2" w:rsidRPr="00364A42" w:rsidRDefault="00A771F2" w:rsidP="00A771F2">
      <w:pPr>
        <w:spacing w:after="0"/>
        <w:jc w:val="center"/>
        <w:rPr>
          <w:rStyle w:val="BodyTextChar1"/>
          <w:b/>
          <w:bCs/>
          <w:i w:val="0"/>
          <w:iCs w:val="0"/>
          <w:sz w:val="28"/>
          <w:szCs w:val="28"/>
        </w:rPr>
      </w:pPr>
      <w:r w:rsidRPr="00364A42">
        <w:rPr>
          <w:rStyle w:val="BodyTextChar1"/>
          <w:b/>
          <w:bCs/>
          <w:i w:val="0"/>
          <w:iCs w:val="0"/>
          <w:sz w:val="28"/>
          <w:szCs w:val="28"/>
        </w:rPr>
        <w:t>BẢNG MÔ TẢ CHI TIẾT DỊCH VỤ HÀNG HÓA</w:t>
      </w:r>
    </w:p>
    <w:p w:rsidR="00A771F2" w:rsidRPr="00364A42" w:rsidRDefault="00A771F2" w:rsidP="00A771F2">
      <w:pPr>
        <w:spacing w:after="0"/>
        <w:jc w:val="center"/>
        <w:rPr>
          <w:rStyle w:val="BodyTextChar1"/>
          <w:b/>
          <w:bCs/>
          <w:i w:val="0"/>
          <w:iCs w:val="0"/>
          <w:sz w:val="28"/>
          <w:szCs w:val="28"/>
        </w:rPr>
      </w:pPr>
      <w:r w:rsidRPr="00364A42">
        <w:rPr>
          <w:rStyle w:val="BodyTextChar1"/>
          <w:b/>
          <w:bCs/>
          <w:i w:val="0"/>
          <w:iCs w:val="0"/>
          <w:sz w:val="28"/>
          <w:szCs w:val="28"/>
        </w:rPr>
        <w:t xml:space="preserve">Gói thầu </w:t>
      </w:r>
      <w:r w:rsidR="00355D78" w:rsidRPr="00364A42">
        <w:rPr>
          <w:rStyle w:val="BodyTextChar1"/>
          <w:b/>
          <w:bCs/>
          <w:i w:val="0"/>
          <w:iCs w:val="0"/>
          <w:sz w:val="28"/>
          <w:szCs w:val="28"/>
        </w:rPr>
        <w:t>Cung cấp lắp đặt hệ thống khí y tế trung tâm</w:t>
      </w:r>
      <w:r w:rsidRPr="00364A42">
        <w:rPr>
          <w:rStyle w:val="BodyTextChar1"/>
          <w:b/>
          <w:bCs/>
          <w:i w:val="0"/>
          <w:iCs w:val="0"/>
          <w:sz w:val="28"/>
          <w:szCs w:val="28"/>
        </w:rPr>
        <w:t xml:space="preserve"> thuộc dự án </w:t>
      </w:r>
      <w:r w:rsidR="00355D78" w:rsidRPr="00364A42">
        <w:rPr>
          <w:rStyle w:val="BodyTextChar1"/>
          <w:b/>
          <w:bCs/>
          <w:i w:val="0"/>
          <w:iCs w:val="0"/>
          <w:sz w:val="28"/>
          <w:szCs w:val="28"/>
        </w:rPr>
        <w:t>Xây mới Nhà kỹ thuật cao Trung tâm Y tế huyện Tuần Giáo</w:t>
      </w:r>
    </w:p>
    <w:tbl>
      <w:tblPr>
        <w:tblW w:w="14616" w:type="dxa"/>
        <w:tblInd w:w="93" w:type="dxa"/>
        <w:tblLook w:val="04A0" w:firstRow="1" w:lastRow="0" w:firstColumn="1" w:lastColumn="0" w:noHBand="0" w:noVBand="1"/>
      </w:tblPr>
      <w:tblGrid>
        <w:gridCol w:w="1080"/>
        <w:gridCol w:w="3613"/>
        <w:gridCol w:w="3827"/>
        <w:gridCol w:w="6096"/>
      </w:tblGrid>
      <w:tr w:rsidR="00364A42" w:rsidRPr="00364A42" w:rsidTr="00882F9B">
        <w:trPr>
          <w:trHeight w:val="375"/>
        </w:trPr>
        <w:tc>
          <w:tcPr>
            <w:tcW w:w="1080" w:type="dxa"/>
            <w:tcBorders>
              <w:top w:val="single" w:sz="4" w:space="0" w:color="auto"/>
              <w:left w:val="single" w:sz="4" w:space="0" w:color="auto"/>
              <w:bottom w:val="single" w:sz="4" w:space="0" w:color="auto"/>
              <w:right w:val="single" w:sz="4" w:space="0" w:color="auto"/>
            </w:tcBorders>
            <w:shd w:val="clear" w:color="000000" w:fill="F5F5F5"/>
            <w:vAlign w:val="center"/>
            <w:hideMark/>
          </w:tcPr>
          <w:p w:rsidR="00176052" w:rsidRPr="00364A42" w:rsidRDefault="00176052" w:rsidP="00176052">
            <w:pPr>
              <w:spacing w:after="0" w:line="240" w:lineRule="auto"/>
              <w:jc w:val="center"/>
              <w:rPr>
                <w:rFonts w:eastAsia="Times New Roman" w:cs="Times New Roman"/>
                <w:b/>
                <w:bCs/>
                <w:sz w:val="26"/>
                <w:szCs w:val="26"/>
              </w:rPr>
            </w:pPr>
            <w:r w:rsidRPr="00364A42">
              <w:rPr>
                <w:rFonts w:eastAsia="Times New Roman" w:cs="Times New Roman"/>
                <w:b/>
                <w:bCs/>
                <w:sz w:val="26"/>
                <w:szCs w:val="26"/>
              </w:rPr>
              <w:t>STT</w:t>
            </w:r>
          </w:p>
        </w:tc>
        <w:tc>
          <w:tcPr>
            <w:tcW w:w="3613" w:type="dxa"/>
            <w:tcBorders>
              <w:top w:val="single" w:sz="4" w:space="0" w:color="auto"/>
              <w:left w:val="nil"/>
              <w:bottom w:val="single" w:sz="4" w:space="0" w:color="auto"/>
              <w:right w:val="single" w:sz="4" w:space="0" w:color="auto"/>
            </w:tcBorders>
            <w:shd w:val="clear" w:color="000000" w:fill="F5F5F5"/>
            <w:vAlign w:val="center"/>
            <w:hideMark/>
          </w:tcPr>
          <w:p w:rsidR="00176052" w:rsidRPr="00364A42" w:rsidRDefault="00176052" w:rsidP="00176052">
            <w:pPr>
              <w:spacing w:after="0" w:line="240" w:lineRule="auto"/>
              <w:jc w:val="center"/>
              <w:rPr>
                <w:rFonts w:eastAsia="Times New Roman" w:cs="Times New Roman"/>
                <w:b/>
                <w:bCs/>
                <w:sz w:val="26"/>
                <w:szCs w:val="26"/>
              </w:rPr>
            </w:pPr>
            <w:r w:rsidRPr="00364A42">
              <w:rPr>
                <w:rFonts w:eastAsia="Times New Roman" w:cs="Times New Roman"/>
                <w:b/>
                <w:bCs/>
                <w:sz w:val="26"/>
                <w:szCs w:val="26"/>
              </w:rPr>
              <w:t>Danh mục</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76052" w:rsidRPr="00364A42" w:rsidRDefault="00176052" w:rsidP="00176052">
            <w:pPr>
              <w:spacing w:after="0" w:line="240" w:lineRule="auto"/>
              <w:rPr>
                <w:rFonts w:eastAsia="Times New Roman" w:cs="Times New Roman"/>
                <w:b/>
                <w:bCs/>
                <w:sz w:val="26"/>
                <w:szCs w:val="26"/>
              </w:rPr>
            </w:pPr>
            <w:r w:rsidRPr="00364A42">
              <w:rPr>
                <w:rFonts w:eastAsia="Times New Roman" w:cs="Times New Roman"/>
                <w:b/>
                <w:bCs/>
                <w:sz w:val="26"/>
                <w:szCs w:val="26"/>
              </w:rPr>
              <w:t>Địa điểm cung cấp lắp đặt</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rsidR="00176052" w:rsidRPr="00364A42" w:rsidRDefault="00176052" w:rsidP="00176052">
            <w:pPr>
              <w:spacing w:after="0" w:line="240" w:lineRule="auto"/>
              <w:rPr>
                <w:rFonts w:eastAsia="Times New Roman" w:cs="Times New Roman"/>
                <w:b/>
                <w:bCs/>
                <w:sz w:val="26"/>
                <w:szCs w:val="26"/>
              </w:rPr>
            </w:pPr>
            <w:r w:rsidRPr="00364A42">
              <w:rPr>
                <w:rFonts w:eastAsia="Times New Roman" w:cs="Times New Roman"/>
                <w:b/>
                <w:bCs/>
                <w:sz w:val="26"/>
                <w:szCs w:val="26"/>
              </w:rPr>
              <w:t>Yêu cầu về vận chuyển, cung cấp, lắp đặt và bảo quản</w:t>
            </w:r>
          </w:p>
        </w:tc>
      </w:tr>
      <w:tr w:rsidR="00364A42" w:rsidRPr="00364A4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364A42" w:rsidRDefault="00176052" w:rsidP="00176052">
            <w:pPr>
              <w:spacing w:after="0" w:line="240" w:lineRule="auto"/>
              <w:jc w:val="center"/>
              <w:rPr>
                <w:rFonts w:eastAsia="Times New Roman" w:cs="Times New Roman"/>
                <w:sz w:val="26"/>
                <w:szCs w:val="26"/>
              </w:rPr>
            </w:pPr>
            <w:r w:rsidRPr="00364A42">
              <w:rPr>
                <w:rFonts w:eastAsia="Times New Roman" w:cs="Times New Roman"/>
                <w:sz w:val="26"/>
                <w:szCs w:val="26"/>
              </w:rPr>
              <w:t>1</w:t>
            </w:r>
          </w:p>
        </w:tc>
        <w:tc>
          <w:tcPr>
            <w:tcW w:w="3613" w:type="dxa"/>
            <w:tcBorders>
              <w:top w:val="nil"/>
              <w:left w:val="nil"/>
              <w:bottom w:val="single" w:sz="4" w:space="0" w:color="auto"/>
              <w:right w:val="single" w:sz="4" w:space="0" w:color="auto"/>
            </w:tcBorders>
            <w:shd w:val="clear" w:color="auto" w:fill="auto"/>
            <w:vAlign w:val="center"/>
            <w:hideMark/>
          </w:tcPr>
          <w:p w:rsidR="00176052" w:rsidRPr="00364A42" w:rsidRDefault="00BE5E0A" w:rsidP="00176052">
            <w:pPr>
              <w:spacing w:after="0" w:line="240" w:lineRule="auto"/>
              <w:jc w:val="center"/>
              <w:rPr>
                <w:rFonts w:eastAsia="Times New Roman" w:cs="Times New Roman"/>
                <w:sz w:val="26"/>
                <w:szCs w:val="26"/>
              </w:rPr>
            </w:pPr>
            <w:r w:rsidRPr="00364A42">
              <w:rPr>
                <w:rFonts w:cs="Times New Roman"/>
                <w:b/>
                <w:bCs/>
                <w:szCs w:val="24"/>
              </w:rPr>
              <w:t xml:space="preserve">Hệ thống khí y tế trung tâm </w:t>
            </w:r>
          </w:p>
        </w:tc>
        <w:tc>
          <w:tcPr>
            <w:tcW w:w="3827" w:type="dxa"/>
            <w:tcBorders>
              <w:top w:val="nil"/>
              <w:left w:val="nil"/>
              <w:bottom w:val="single" w:sz="4" w:space="0" w:color="auto"/>
              <w:right w:val="single" w:sz="4" w:space="0" w:color="auto"/>
            </w:tcBorders>
            <w:shd w:val="clear" w:color="auto" w:fill="auto"/>
            <w:vAlign w:val="center"/>
            <w:hideMark/>
          </w:tcPr>
          <w:p w:rsidR="00176052" w:rsidRPr="00364A42" w:rsidRDefault="00176052" w:rsidP="00BE5E0A">
            <w:pPr>
              <w:spacing w:after="0" w:line="240" w:lineRule="auto"/>
              <w:rPr>
                <w:rFonts w:eastAsia="Times New Roman" w:cs="Times New Roman"/>
                <w:sz w:val="26"/>
                <w:szCs w:val="26"/>
              </w:rPr>
            </w:pPr>
            <w:r w:rsidRPr="00364A42">
              <w:rPr>
                <w:rFonts w:eastAsia="Times New Roman" w:cs="Times New Roman"/>
                <w:sz w:val="26"/>
                <w:szCs w:val="26"/>
              </w:rPr>
              <w:t xml:space="preserve">Tại </w:t>
            </w:r>
            <w:r w:rsidR="00BE5E0A" w:rsidRPr="00364A42">
              <w:rPr>
                <w:rFonts w:eastAsia="Times New Roman" w:cs="Times New Roman"/>
                <w:sz w:val="26"/>
                <w:szCs w:val="26"/>
              </w:rPr>
              <w:t>TTY</w:t>
            </w:r>
            <w:r w:rsidR="00000AED" w:rsidRPr="00364A42">
              <w:rPr>
                <w:rFonts w:eastAsia="Times New Roman" w:cs="Times New Roman"/>
                <w:sz w:val="26"/>
                <w:szCs w:val="26"/>
              </w:rPr>
              <w:t>T huyện Tuần Giáo, thị trấn Tuần Giáo, huyện Tuần Giáo, tỉnh Điện Biên</w:t>
            </w:r>
            <w:r w:rsidR="00FD3B15" w:rsidRPr="00364A42">
              <w:rPr>
                <w:rFonts w:eastAsia="Times New Roman" w:cs="Times New Roman"/>
                <w:sz w:val="26"/>
                <w:szCs w:val="26"/>
              </w:rPr>
              <w:t>.</w:t>
            </w:r>
          </w:p>
        </w:tc>
        <w:tc>
          <w:tcPr>
            <w:tcW w:w="6096" w:type="dxa"/>
            <w:tcBorders>
              <w:top w:val="nil"/>
              <w:left w:val="nil"/>
              <w:bottom w:val="single" w:sz="4" w:space="0" w:color="auto"/>
              <w:right w:val="single" w:sz="4" w:space="0" w:color="auto"/>
            </w:tcBorders>
            <w:shd w:val="clear" w:color="auto" w:fill="auto"/>
            <w:vAlign w:val="bottom"/>
            <w:hideMark/>
          </w:tcPr>
          <w:p w:rsidR="00176052" w:rsidRPr="00364A42" w:rsidRDefault="00176052" w:rsidP="00176052">
            <w:pPr>
              <w:spacing w:after="0" w:line="240" w:lineRule="auto"/>
              <w:rPr>
                <w:rFonts w:eastAsia="Times New Roman" w:cs="Times New Roman"/>
                <w:sz w:val="26"/>
                <w:szCs w:val="26"/>
              </w:rPr>
            </w:pPr>
            <w:r w:rsidRPr="00364A42">
              <w:rPr>
                <w:rFonts w:eastAsia="Times New Roman" w:cs="Times New Roman"/>
                <w:sz w:val="26"/>
                <w:szCs w:val="26"/>
              </w:rPr>
              <w:t>- Hoàng hóa phải được vận chuyển, giao tận nơi.</w:t>
            </w:r>
            <w:r w:rsidRPr="00364A42">
              <w:rPr>
                <w:rFonts w:eastAsia="Times New Roman" w:cs="Times New Roman"/>
                <w:sz w:val="26"/>
                <w:szCs w:val="26"/>
              </w:rPr>
              <w:br/>
              <w:t>- Đối với thiết bị y tế: Phải được bảo quản theo đúng quy trình.</w:t>
            </w:r>
            <w:r w:rsidRPr="00364A42">
              <w:rPr>
                <w:rFonts w:eastAsia="Times New Roman" w:cs="Times New Roman"/>
                <w:sz w:val="26"/>
                <w:szCs w:val="26"/>
              </w:rPr>
              <w:br/>
              <w:t xml:space="preserve">- Hàng hóa cung cấp mới 100% và đươc lắp đặt hoàn chỉnh. </w:t>
            </w:r>
          </w:p>
        </w:tc>
      </w:tr>
    </w:tbl>
    <w:p w:rsidR="00A771F2" w:rsidRPr="00364A42" w:rsidRDefault="00A771F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176052" w:rsidRPr="00364A42" w:rsidRDefault="0017605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176052" w:rsidRPr="00364A42" w:rsidRDefault="0017605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A771F2" w:rsidRPr="00364A42" w:rsidRDefault="00A771F2" w:rsidP="0054550D">
      <w:pPr>
        <w:pStyle w:val="BodyText"/>
        <w:shd w:val="clear" w:color="auto" w:fill="auto"/>
        <w:tabs>
          <w:tab w:val="left" w:pos="1170"/>
        </w:tabs>
        <w:spacing w:after="120" w:line="240" w:lineRule="auto"/>
        <w:ind w:firstLine="720"/>
        <w:jc w:val="both"/>
        <w:rPr>
          <w:sz w:val="28"/>
          <w:szCs w:val="28"/>
        </w:rPr>
      </w:pPr>
    </w:p>
    <w:sectPr w:rsidR="00A771F2" w:rsidRPr="00364A42" w:rsidSect="00A771F2">
      <w:pgSz w:w="16839" w:h="11907" w:orient="landscape" w:code="9"/>
      <w:pgMar w:top="993" w:right="1134" w:bottom="1134" w:left="1134" w:header="720" w:footer="970" w:gutter="0"/>
      <w:paperSrc w:first="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AvantH">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A57"/>
    <w:multiLevelType w:val="multilevel"/>
    <w:tmpl w:val="2744AFDE"/>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282CD5"/>
    <w:multiLevelType w:val="hybridMultilevel"/>
    <w:tmpl w:val="ED1C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0558380F"/>
    <w:multiLevelType w:val="hybridMultilevel"/>
    <w:tmpl w:val="CD8A9B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5DF76F3"/>
    <w:multiLevelType w:val="hybridMultilevel"/>
    <w:tmpl w:val="3E7C6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412AEF"/>
    <w:multiLevelType w:val="hybridMultilevel"/>
    <w:tmpl w:val="B8D689F4"/>
    <w:lvl w:ilvl="0" w:tplc="BEA433BA">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A2630"/>
    <w:multiLevelType w:val="hybridMultilevel"/>
    <w:tmpl w:val="629A1B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D309B0"/>
    <w:multiLevelType w:val="hybridMultilevel"/>
    <w:tmpl w:val="E834A006"/>
    <w:lvl w:ilvl="0" w:tplc="EDE4D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62158"/>
    <w:multiLevelType w:val="hybridMultilevel"/>
    <w:tmpl w:val="D8C6E0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2ED065A"/>
    <w:multiLevelType w:val="hybridMultilevel"/>
    <w:tmpl w:val="9EE65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914B48"/>
    <w:multiLevelType w:val="hybridMultilevel"/>
    <w:tmpl w:val="A6A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60485"/>
    <w:multiLevelType w:val="hybridMultilevel"/>
    <w:tmpl w:val="5DFE675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81007"/>
    <w:multiLevelType w:val="multilevel"/>
    <w:tmpl w:val="11068DC2"/>
    <w:lvl w:ilvl="0">
      <w:start w:val="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3">
    <w:nsid w:val="3CCD54BD"/>
    <w:multiLevelType w:val="hybridMultilevel"/>
    <w:tmpl w:val="275A1574"/>
    <w:lvl w:ilvl="0" w:tplc="37CE529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541376"/>
    <w:multiLevelType w:val="multilevel"/>
    <w:tmpl w:val="53FA09D8"/>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EED20D6"/>
    <w:multiLevelType w:val="hybridMultilevel"/>
    <w:tmpl w:val="C8063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A57F9B"/>
    <w:multiLevelType w:val="multilevel"/>
    <w:tmpl w:val="64E4F814"/>
    <w:lvl w:ilvl="0">
      <w:start w:val="2"/>
      <w:numFmt w:val="decimal"/>
      <w:lvlText w:val="%1"/>
      <w:lvlJc w:val="left"/>
      <w:pPr>
        <w:ind w:left="525" w:hanging="525"/>
      </w:pPr>
      <w:rPr>
        <w:rFonts w:hint="default"/>
      </w:rPr>
    </w:lvl>
    <w:lvl w:ilvl="1">
      <w:start w:val="1"/>
      <w:numFmt w:val="decimal"/>
      <w:lvlText w:val="%1.%2"/>
      <w:lvlJc w:val="left"/>
      <w:pPr>
        <w:ind w:left="652" w:hanging="525"/>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2075" w:hanging="144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689" w:hanging="1800"/>
      </w:pPr>
      <w:rPr>
        <w:rFonts w:hint="default"/>
      </w:rPr>
    </w:lvl>
    <w:lvl w:ilvl="8">
      <w:start w:val="1"/>
      <w:numFmt w:val="decimal"/>
      <w:lvlText w:val="%1.%2.%3.%4.%5.%6.%7.%8.%9"/>
      <w:lvlJc w:val="left"/>
      <w:pPr>
        <w:ind w:left="2816" w:hanging="1800"/>
      </w:pPr>
      <w:rPr>
        <w:rFonts w:hint="default"/>
      </w:rPr>
    </w:lvl>
  </w:abstractNum>
  <w:abstractNum w:abstractNumId="17">
    <w:nsid w:val="5392570A"/>
    <w:multiLevelType w:val="hybridMultilevel"/>
    <w:tmpl w:val="A8B48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3C442BD"/>
    <w:multiLevelType w:val="multilevel"/>
    <w:tmpl w:val="FAECC7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8862789"/>
    <w:multiLevelType w:val="multilevel"/>
    <w:tmpl w:val="90941D16"/>
    <w:lvl w:ilvl="0">
      <w:start w:val="1"/>
      <w:numFmt w:val="upperRoman"/>
      <w:lvlText w:val=" %1."/>
      <w:lvlJc w:val="left"/>
      <w:pPr>
        <w:tabs>
          <w:tab w:val="num" w:pos="1440"/>
        </w:tabs>
        <w:ind w:left="0" w:firstLine="0"/>
      </w:pPr>
      <w:rPr>
        <w:rFonts w:ascii=".VnTimeH" w:hAnsi=".VnTimeH" w:hint="default"/>
        <w:sz w:val="28"/>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927"/>
        </w:tabs>
        <w:ind w:left="567" w:firstLine="0"/>
      </w:pPr>
      <w:rPr>
        <w:rFonts w:hint="default"/>
      </w:rPr>
    </w:lvl>
    <w:lvl w:ilvl="3">
      <w:start w:val="1"/>
      <w:numFmt w:val="lowerLetter"/>
      <w:lvlText w:val="%4)"/>
      <w:lvlJc w:val="left"/>
      <w:pPr>
        <w:tabs>
          <w:tab w:val="num" w:pos="1584"/>
        </w:tabs>
        <w:ind w:left="1224"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0">
    <w:nsid w:val="692D1F9E"/>
    <w:multiLevelType w:val="multilevel"/>
    <w:tmpl w:val="33AA7A84"/>
    <w:lvl w:ilvl="0">
      <w:start w:val="5"/>
      <w:numFmt w:val="decimal"/>
      <w:lvlText w:val="%1"/>
      <w:lvlJc w:val="left"/>
      <w:pPr>
        <w:ind w:left="4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380" w:hanging="720"/>
      </w:pPr>
      <w:rPr>
        <w:rFonts w:hint="default"/>
        <w:b/>
      </w:rPr>
    </w:lvl>
    <w:lvl w:ilvl="3">
      <w:start w:val="1"/>
      <w:numFmt w:val="decimal"/>
      <w:isLgl/>
      <w:lvlText w:val="%1.%2.%3.%4"/>
      <w:lvlJc w:val="left"/>
      <w:pPr>
        <w:ind w:left="1680" w:hanging="72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3000" w:hanging="1440"/>
      </w:pPr>
      <w:rPr>
        <w:rFonts w:hint="default"/>
        <w:b/>
      </w:rPr>
    </w:lvl>
    <w:lvl w:ilvl="6">
      <w:start w:val="1"/>
      <w:numFmt w:val="decimal"/>
      <w:isLgl/>
      <w:lvlText w:val="%1.%2.%3.%4.%5.%6.%7"/>
      <w:lvlJc w:val="left"/>
      <w:pPr>
        <w:ind w:left="330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260" w:hanging="1800"/>
      </w:pPr>
      <w:rPr>
        <w:rFonts w:hint="default"/>
        <w:b/>
      </w:rPr>
    </w:lvl>
  </w:abstractNum>
  <w:abstractNum w:abstractNumId="21">
    <w:nsid w:val="721D0D92"/>
    <w:multiLevelType w:val="hybridMultilevel"/>
    <w:tmpl w:val="DFAAF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F536B3"/>
    <w:multiLevelType w:val="hybridMultilevel"/>
    <w:tmpl w:val="76C6F8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68A6EF8"/>
    <w:multiLevelType w:val="hybridMultilevel"/>
    <w:tmpl w:val="12E64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7"/>
  </w:num>
  <w:num w:numId="4">
    <w:abstractNumId w:val="15"/>
  </w:num>
  <w:num w:numId="5">
    <w:abstractNumId w:val="8"/>
  </w:num>
  <w:num w:numId="6">
    <w:abstractNumId w:val="4"/>
  </w:num>
  <w:num w:numId="7">
    <w:abstractNumId w:val="9"/>
  </w:num>
  <w:num w:numId="8">
    <w:abstractNumId w:val="22"/>
  </w:num>
  <w:num w:numId="9">
    <w:abstractNumId w:val="0"/>
  </w:num>
  <w:num w:numId="10">
    <w:abstractNumId w:val="6"/>
  </w:num>
  <w:num w:numId="11">
    <w:abstractNumId w:val="3"/>
  </w:num>
  <w:num w:numId="12">
    <w:abstractNumId w:val="10"/>
  </w:num>
  <w:num w:numId="13">
    <w:abstractNumId w:val="14"/>
  </w:num>
  <w:num w:numId="14">
    <w:abstractNumId w:val="16"/>
  </w:num>
  <w:num w:numId="15">
    <w:abstractNumId w:val="12"/>
  </w:num>
  <w:num w:numId="16">
    <w:abstractNumId w:val="5"/>
  </w:num>
  <w:num w:numId="17">
    <w:abstractNumId w:val="18"/>
  </w:num>
  <w:num w:numId="18">
    <w:abstractNumId w:val="20"/>
  </w:num>
  <w:num w:numId="19">
    <w:abstractNumId w:val="1"/>
  </w:num>
  <w:num w:numId="20">
    <w:abstractNumId w:val="19"/>
  </w:num>
  <w:num w:numId="21">
    <w:abstractNumId w:val="21"/>
  </w:num>
  <w:num w:numId="22">
    <w:abstractNumId w:val="23"/>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0D"/>
    <w:rsid w:val="000003B0"/>
    <w:rsid w:val="00000AED"/>
    <w:rsid w:val="00001847"/>
    <w:rsid w:val="00001AD8"/>
    <w:rsid w:val="00002213"/>
    <w:rsid w:val="00002F33"/>
    <w:rsid w:val="000040B1"/>
    <w:rsid w:val="00006B39"/>
    <w:rsid w:val="00011269"/>
    <w:rsid w:val="00011B78"/>
    <w:rsid w:val="00012FDB"/>
    <w:rsid w:val="000140E9"/>
    <w:rsid w:val="00015015"/>
    <w:rsid w:val="00015251"/>
    <w:rsid w:val="00016CE5"/>
    <w:rsid w:val="00021EC4"/>
    <w:rsid w:val="0002230A"/>
    <w:rsid w:val="00022643"/>
    <w:rsid w:val="0002292B"/>
    <w:rsid w:val="00023046"/>
    <w:rsid w:val="000238A2"/>
    <w:rsid w:val="0002408B"/>
    <w:rsid w:val="00025477"/>
    <w:rsid w:val="00042FB8"/>
    <w:rsid w:val="000502DC"/>
    <w:rsid w:val="00050A94"/>
    <w:rsid w:val="000510D6"/>
    <w:rsid w:val="00052750"/>
    <w:rsid w:val="00053840"/>
    <w:rsid w:val="000542E3"/>
    <w:rsid w:val="000571B3"/>
    <w:rsid w:val="0006430F"/>
    <w:rsid w:val="00070E5B"/>
    <w:rsid w:val="000721A0"/>
    <w:rsid w:val="0007262A"/>
    <w:rsid w:val="00072A86"/>
    <w:rsid w:val="000734CF"/>
    <w:rsid w:val="00073694"/>
    <w:rsid w:val="00073A1E"/>
    <w:rsid w:val="000769EE"/>
    <w:rsid w:val="0007717A"/>
    <w:rsid w:val="000817A0"/>
    <w:rsid w:val="0008227E"/>
    <w:rsid w:val="00085A58"/>
    <w:rsid w:val="00086CD3"/>
    <w:rsid w:val="000906B8"/>
    <w:rsid w:val="000909D6"/>
    <w:rsid w:val="00090AB4"/>
    <w:rsid w:val="00091782"/>
    <w:rsid w:val="00091F67"/>
    <w:rsid w:val="00093899"/>
    <w:rsid w:val="00093D51"/>
    <w:rsid w:val="00094800"/>
    <w:rsid w:val="00096A82"/>
    <w:rsid w:val="00096BF7"/>
    <w:rsid w:val="0009786D"/>
    <w:rsid w:val="00097ADA"/>
    <w:rsid w:val="00097B81"/>
    <w:rsid w:val="000A01B3"/>
    <w:rsid w:val="000A0486"/>
    <w:rsid w:val="000A1157"/>
    <w:rsid w:val="000A162F"/>
    <w:rsid w:val="000A2CA5"/>
    <w:rsid w:val="000A7DE2"/>
    <w:rsid w:val="000B0390"/>
    <w:rsid w:val="000B4788"/>
    <w:rsid w:val="000B50E2"/>
    <w:rsid w:val="000B5359"/>
    <w:rsid w:val="000B6254"/>
    <w:rsid w:val="000B7236"/>
    <w:rsid w:val="000C5E02"/>
    <w:rsid w:val="000C7EE6"/>
    <w:rsid w:val="000D11C2"/>
    <w:rsid w:val="000D300E"/>
    <w:rsid w:val="000D7699"/>
    <w:rsid w:val="000E5890"/>
    <w:rsid w:val="000E60D9"/>
    <w:rsid w:val="000E6918"/>
    <w:rsid w:val="000E78AD"/>
    <w:rsid w:val="000E7D39"/>
    <w:rsid w:val="000F1A21"/>
    <w:rsid w:val="000F3E74"/>
    <w:rsid w:val="000F6E83"/>
    <w:rsid w:val="00101F83"/>
    <w:rsid w:val="00103D84"/>
    <w:rsid w:val="00105F8E"/>
    <w:rsid w:val="00107F83"/>
    <w:rsid w:val="00110810"/>
    <w:rsid w:val="001116AB"/>
    <w:rsid w:val="001117E0"/>
    <w:rsid w:val="00113FDE"/>
    <w:rsid w:val="001149D1"/>
    <w:rsid w:val="00115701"/>
    <w:rsid w:val="00116599"/>
    <w:rsid w:val="001206DB"/>
    <w:rsid w:val="00121659"/>
    <w:rsid w:val="00122D97"/>
    <w:rsid w:val="001264CD"/>
    <w:rsid w:val="00126939"/>
    <w:rsid w:val="00126EEF"/>
    <w:rsid w:val="001273F4"/>
    <w:rsid w:val="001276C4"/>
    <w:rsid w:val="001326EF"/>
    <w:rsid w:val="001349CB"/>
    <w:rsid w:val="00134E6F"/>
    <w:rsid w:val="00137845"/>
    <w:rsid w:val="00140D17"/>
    <w:rsid w:val="00141827"/>
    <w:rsid w:val="00142425"/>
    <w:rsid w:val="0014262B"/>
    <w:rsid w:val="00143533"/>
    <w:rsid w:val="001455A4"/>
    <w:rsid w:val="001457FA"/>
    <w:rsid w:val="00145B00"/>
    <w:rsid w:val="00146BAA"/>
    <w:rsid w:val="00147907"/>
    <w:rsid w:val="00150733"/>
    <w:rsid w:val="0015291A"/>
    <w:rsid w:val="00153173"/>
    <w:rsid w:val="001533CE"/>
    <w:rsid w:val="00153816"/>
    <w:rsid w:val="00156CCC"/>
    <w:rsid w:val="00157162"/>
    <w:rsid w:val="00157967"/>
    <w:rsid w:val="00160775"/>
    <w:rsid w:val="001610F4"/>
    <w:rsid w:val="001615D9"/>
    <w:rsid w:val="00161919"/>
    <w:rsid w:val="00161C94"/>
    <w:rsid w:val="00170616"/>
    <w:rsid w:val="001718BC"/>
    <w:rsid w:val="00171BEA"/>
    <w:rsid w:val="0017226C"/>
    <w:rsid w:val="001745FE"/>
    <w:rsid w:val="001758BD"/>
    <w:rsid w:val="00176052"/>
    <w:rsid w:val="001763C9"/>
    <w:rsid w:val="00180ADA"/>
    <w:rsid w:val="00180C10"/>
    <w:rsid w:val="00180C39"/>
    <w:rsid w:val="0018146E"/>
    <w:rsid w:val="00182989"/>
    <w:rsid w:val="00185E46"/>
    <w:rsid w:val="00186571"/>
    <w:rsid w:val="00191642"/>
    <w:rsid w:val="00192C13"/>
    <w:rsid w:val="0019438C"/>
    <w:rsid w:val="00196D97"/>
    <w:rsid w:val="001974AA"/>
    <w:rsid w:val="001979E5"/>
    <w:rsid w:val="001A0A41"/>
    <w:rsid w:val="001A0EE8"/>
    <w:rsid w:val="001A4401"/>
    <w:rsid w:val="001A4AE6"/>
    <w:rsid w:val="001A51A4"/>
    <w:rsid w:val="001A587A"/>
    <w:rsid w:val="001A59FF"/>
    <w:rsid w:val="001A6C62"/>
    <w:rsid w:val="001A7685"/>
    <w:rsid w:val="001B17DD"/>
    <w:rsid w:val="001B24FE"/>
    <w:rsid w:val="001B3D6D"/>
    <w:rsid w:val="001B4E7E"/>
    <w:rsid w:val="001B6C6D"/>
    <w:rsid w:val="001B7180"/>
    <w:rsid w:val="001C01F7"/>
    <w:rsid w:val="001C2B85"/>
    <w:rsid w:val="001C2E20"/>
    <w:rsid w:val="001C2F6E"/>
    <w:rsid w:val="001C3D3D"/>
    <w:rsid w:val="001C44DA"/>
    <w:rsid w:val="001C5007"/>
    <w:rsid w:val="001C5B1F"/>
    <w:rsid w:val="001C5DBE"/>
    <w:rsid w:val="001C6349"/>
    <w:rsid w:val="001C73CD"/>
    <w:rsid w:val="001D219A"/>
    <w:rsid w:val="001D3512"/>
    <w:rsid w:val="001D5BE1"/>
    <w:rsid w:val="001D61B0"/>
    <w:rsid w:val="001D7667"/>
    <w:rsid w:val="001D7CFB"/>
    <w:rsid w:val="001E0BBD"/>
    <w:rsid w:val="001E1008"/>
    <w:rsid w:val="001E16F7"/>
    <w:rsid w:val="001E1C42"/>
    <w:rsid w:val="001E209D"/>
    <w:rsid w:val="001E21CA"/>
    <w:rsid w:val="001E21E1"/>
    <w:rsid w:val="001E3067"/>
    <w:rsid w:val="001E3C59"/>
    <w:rsid w:val="001E51F5"/>
    <w:rsid w:val="001E5332"/>
    <w:rsid w:val="001E7B7A"/>
    <w:rsid w:val="001F00DE"/>
    <w:rsid w:val="001F1659"/>
    <w:rsid w:val="001F21BB"/>
    <w:rsid w:val="001F2D0F"/>
    <w:rsid w:val="001F3473"/>
    <w:rsid w:val="001F4156"/>
    <w:rsid w:val="001F422F"/>
    <w:rsid w:val="001F4E84"/>
    <w:rsid w:val="001F5258"/>
    <w:rsid w:val="001F6934"/>
    <w:rsid w:val="001F6E00"/>
    <w:rsid w:val="001F7984"/>
    <w:rsid w:val="001F7BF6"/>
    <w:rsid w:val="00200D13"/>
    <w:rsid w:val="0020601D"/>
    <w:rsid w:val="0020746E"/>
    <w:rsid w:val="0021004E"/>
    <w:rsid w:val="002105EF"/>
    <w:rsid w:val="00212D42"/>
    <w:rsid w:val="002170CD"/>
    <w:rsid w:val="002175F6"/>
    <w:rsid w:val="00217DD6"/>
    <w:rsid w:val="0022037C"/>
    <w:rsid w:val="002209A8"/>
    <w:rsid w:val="002242BF"/>
    <w:rsid w:val="002253DC"/>
    <w:rsid w:val="0022667E"/>
    <w:rsid w:val="00226688"/>
    <w:rsid w:val="00226D2D"/>
    <w:rsid w:val="0023504B"/>
    <w:rsid w:val="0023637A"/>
    <w:rsid w:val="00241937"/>
    <w:rsid w:val="00241F77"/>
    <w:rsid w:val="002428E2"/>
    <w:rsid w:val="0024383A"/>
    <w:rsid w:val="00244BA1"/>
    <w:rsid w:val="002469AA"/>
    <w:rsid w:val="00246C93"/>
    <w:rsid w:val="0025118C"/>
    <w:rsid w:val="002526D7"/>
    <w:rsid w:val="002532BC"/>
    <w:rsid w:val="0025397A"/>
    <w:rsid w:val="00255008"/>
    <w:rsid w:val="00255314"/>
    <w:rsid w:val="00256C16"/>
    <w:rsid w:val="00260515"/>
    <w:rsid w:val="00261C3F"/>
    <w:rsid w:val="00262A34"/>
    <w:rsid w:val="00263AC0"/>
    <w:rsid w:val="00264260"/>
    <w:rsid w:val="00264EC1"/>
    <w:rsid w:val="00270562"/>
    <w:rsid w:val="002762E6"/>
    <w:rsid w:val="00276722"/>
    <w:rsid w:val="00280467"/>
    <w:rsid w:val="00286A27"/>
    <w:rsid w:val="00287808"/>
    <w:rsid w:val="002906D9"/>
    <w:rsid w:val="00293A22"/>
    <w:rsid w:val="002950AE"/>
    <w:rsid w:val="002962C8"/>
    <w:rsid w:val="00297DCF"/>
    <w:rsid w:val="002A179C"/>
    <w:rsid w:val="002A1A81"/>
    <w:rsid w:val="002A2787"/>
    <w:rsid w:val="002A2B6E"/>
    <w:rsid w:val="002A30E0"/>
    <w:rsid w:val="002A3344"/>
    <w:rsid w:val="002A3F57"/>
    <w:rsid w:val="002A3F97"/>
    <w:rsid w:val="002A494B"/>
    <w:rsid w:val="002A704E"/>
    <w:rsid w:val="002B04A2"/>
    <w:rsid w:val="002B057E"/>
    <w:rsid w:val="002B13AD"/>
    <w:rsid w:val="002B1620"/>
    <w:rsid w:val="002B374F"/>
    <w:rsid w:val="002B3C12"/>
    <w:rsid w:val="002B3E3B"/>
    <w:rsid w:val="002B483A"/>
    <w:rsid w:val="002B5A73"/>
    <w:rsid w:val="002C002E"/>
    <w:rsid w:val="002C3A7B"/>
    <w:rsid w:val="002C5021"/>
    <w:rsid w:val="002C5F4F"/>
    <w:rsid w:val="002C7A08"/>
    <w:rsid w:val="002D13BE"/>
    <w:rsid w:val="002D188F"/>
    <w:rsid w:val="002D24DD"/>
    <w:rsid w:val="002D24FF"/>
    <w:rsid w:val="002D3B05"/>
    <w:rsid w:val="002D5D7C"/>
    <w:rsid w:val="002D608B"/>
    <w:rsid w:val="002D741B"/>
    <w:rsid w:val="002E2740"/>
    <w:rsid w:val="002E452D"/>
    <w:rsid w:val="002E7D6F"/>
    <w:rsid w:val="002F189F"/>
    <w:rsid w:val="002F3376"/>
    <w:rsid w:val="002F5A01"/>
    <w:rsid w:val="002F67BA"/>
    <w:rsid w:val="003032A6"/>
    <w:rsid w:val="003053BF"/>
    <w:rsid w:val="0030543C"/>
    <w:rsid w:val="003054A6"/>
    <w:rsid w:val="003056A4"/>
    <w:rsid w:val="003063B4"/>
    <w:rsid w:val="00306DBC"/>
    <w:rsid w:val="00307B01"/>
    <w:rsid w:val="00310AC4"/>
    <w:rsid w:val="00310B29"/>
    <w:rsid w:val="00310BF1"/>
    <w:rsid w:val="00312F72"/>
    <w:rsid w:val="00313AE6"/>
    <w:rsid w:val="00313DE3"/>
    <w:rsid w:val="003146D2"/>
    <w:rsid w:val="00317817"/>
    <w:rsid w:val="003216E1"/>
    <w:rsid w:val="00322FE4"/>
    <w:rsid w:val="00323506"/>
    <w:rsid w:val="00325AB7"/>
    <w:rsid w:val="003277CB"/>
    <w:rsid w:val="003312BE"/>
    <w:rsid w:val="00332CB8"/>
    <w:rsid w:val="0033311D"/>
    <w:rsid w:val="00333609"/>
    <w:rsid w:val="003349F5"/>
    <w:rsid w:val="00334F77"/>
    <w:rsid w:val="0033516D"/>
    <w:rsid w:val="00335F84"/>
    <w:rsid w:val="00340A20"/>
    <w:rsid w:val="003411E5"/>
    <w:rsid w:val="0034213B"/>
    <w:rsid w:val="0034327D"/>
    <w:rsid w:val="00345AD7"/>
    <w:rsid w:val="00346024"/>
    <w:rsid w:val="00346CDC"/>
    <w:rsid w:val="003475C5"/>
    <w:rsid w:val="00347A63"/>
    <w:rsid w:val="00350043"/>
    <w:rsid w:val="003501EF"/>
    <w:rsid w:val="0035131D"/>
    <w:rsid w:val="003539C9"/>
    <w:rsid w:val="00353C6F"/>
    <w:rsid w:val="00354857"/>
    <w:rsid w:val="00354E18"/>
    <w:rsid w:val="00355D78"/>
    <w:rsid w:val="00357D64"/>
    <w:rsid w:val="00361E2F"/>
    <w:rsid w:val="00362549"/>
    <w:rsid w:val="003626F2"/>
    <w:rsid w:val="00363A7E"/>
    <w:rsid w:val="00364A42"/>
    <w:rsid w:val="003657EE"/>
    <w:rsid w:val="00367C94"/>
    <w:rsid w:val="00373868"/>
    <w:rsid w:val="0038107E"/>
    <w:rsid w:val="00381694"/>
    <w:rsid w:val="00382649"/>
    <w:rsid w:val="003832E5"/>
    <w:rsid w:val="003841C1"/>
    <w:rsid w:val="0038679F"/>
    <w:rsid w:val="00387A7D"/>
    <w:rsid w:val="00387FC4"/>
    <w:rsid w:val="0039090D"/>
    <w:rsid w:val="00392FD3"/>
    <w:rsid w:val="00392FE4"/>
    <w:rsid w:val="0039335A"/>
    <w:rsid w:val="00393D8F"/>
    <w:rsid w:val="00394708"/>
    <w:rsid w:val="00395AB2"/>
    <w:rsid w:val="00397C8C"/>
    <w:rsid w:val="003A32FE"/>
    <w:rsid w:val="003A45E5"/>
    <w:rsid w:val="003A4E5C"/>
    <w:rsid w:val="003A619D"/>
    <w:rsid w:val="003A6410"/>
    <w:rsid w:val="003B105D"/>
    <w:rsid w:val="003B16D6"/>
    <w:rsid w:val="003B23B4"/>
    <w:rsid w:val="003B4676"/>
    <w:rsid w:val="003B467E"/>
    <w:rsid w:val="003B61F6"/>
    <w:rsid w:val="003B70AF"/>
    <w:rsid w:val="003C1274"/>
    <w:rsid w:val="003C19A9"/>
    <w:rsid w:val="003C45D1"/>
    <w:rsid w:val="003C60BB"/>
    <w:rsid w:val="003C7470"/>
    <w:rsid w:val="003D0015"/>
    <w:rsid w:val="003D131D"/>
    <w:rsid w:val="003D38F9"/>
    <w:rsid w:val="003D409E"/>
    <w:rsid w:val="003D48A4"/>
    <w:rsid w:val="003D648D"/>
    <w:rsid w:val="003D6D4B"/>
    <w:rsid w:val="003D6FFB"/>
    <w:rsid w:val="003D717F"/>
    <w:rsid w:val="003E0BAC"/>
    <w:rsid w:val="003E1B38"/>
    <w:rsid w:val="003E2534"/>
    <w:rsid w:val="003E2643"/>
    <w:rsid w:val="003E42F8"/>
    <w:rsid w:val="003E7864"/>
    <w:rsid w:val="003F054D"/>
    <w:rsid w:val="003F211E"/>
    <w:rsid w:val="003F2F0B"/>
    <w:rsid w:val="003F49DC"/>
    <w:rsid w:val="003F5839"/>
    <w:rsid w:val="00401FBB"/>
    <w:rsid w:val="004025F8"/>
    <w:rsid w:val="004049C1"/>
    <w:rsid w:val="00404B08"/>
    <w:rsid w:val="00406DB7"/>
    <w:rsid w:val="004104A5"/>
    <w:rsid w:val="00410714"/>
    <w:rsid w:val="00411EE4"/>
    <w:rsid w:val="0041214C"/>
    <w:rsid w:val="00413182"/>
    <w:rsid w:val="004173BF"/>
    <w:rsid w:val="00417F3C"/>
    <w:rsid w:val="00424307"/>
    <w:rsid w:val="0042438D"/>
    <w:rsid w:val="00425627"/>
    <w:rsid w:val="00425A42"/>
    <w:rsid w:val="00426AA7"/>
    <w:rsid w:val="00426B31"/>
    <w:rsid w:val="004271CE"/>
    <w:rsid w:val="004308DB"/>
    <w:rsid w:val="0043177E"/>
    <w:rsid w:val="00432305"/>
    <w:rsid w:val="004325D8"/>
    <w:rsid w:val="004329A3"/>
    <w:rsid w:val="00433884"/>
    <w:rsid w:val="00434BD0"/>
    <w:rsid w:val="00434F17"/>
    <w:rsid w:val="00435238"/>
    <w:rsid w:val="00436770"/>
    <w:rsid w:val="0044247F"/>
    <w:rsid w:val="00444228"/>
    <w:rsid w:val="004453E2"/>
    <w:rsid w:val="004476BD"/>
    <w:rsid w:val="004535C6"/>
    <w:rsid w:val="00454FFB"/>
    <w:rsid w:val="004555D1"/>
    <w:rsid w:val="00462B07"/>
    <w:rsid w:val="00464EFC"/>
    <w:rsid w:val="004651D3"/>
    <w:rsid w:val="00466353"/>
    <w:rsid w:val="00466740"/>
    <w:rsid w:val="00470BBB"/>
    <w:rsid w:val="00470D55"/>
    <w:rsid w:val="004711F7"/>
    <w:rsid w:val="004714BE"/>
    <w:rsid w:val="00472861"/>
    <w:rsid w:val="00473E91"/>
    <w:rsid w:val="004754A8"/>
    <w:rsid w:val="0048195F"/>
    <w:rsid w:val="00482E9F"/>
    <w:rsid w:val="00484611"/>
    <w:rsid w:val="00486C1A"/>
    <w:rsid w:val="00486E24"/>
    <w:rsid w:val="00490AA1"/>
    <w:rsid w:val="00491479"/>
    <w:rsid w:val="00491DB0"/>
    <w:rsid w:val="00491FCA"/>
    <w:rsid w:val="004947E8"/>
    <w:rsid w:val="00494842"/>
    <w:rsid w:val="0049597D"/>
    <w:rsid w:val="004959CA"/>
    <w:rsid w:val="00497ED4"/>
    <w:rsid w:val="004A0AFA"/>
    <w:rsid w:val="004A2363"/>
    <w:rsid w:val="004A3BB8"/>
    <w:rsid w:val="004A3DC3"/>
    <w:rsid w:val="004A500D"/>
    <w:rsid w:val="004A6449"/>
    <w:rsid w:val="004B0362"/>
    <w:rsid w:val="004B2E80"/>
    <w:rsid w:val="004B32B0"/>
    <w:rsid w:val="004B4696"/>
    <w:rsid w:val="004B4A7F"/>
    <w:rsid w:val="004B4B73"/>
    <w:rsid w:val="004B52E6"/>
    <w:rsid w:val="004B6462"/>
    <w:rsid w:val="004C0741"/>
    <w:rsid w:val="004C2C9F"/>
    <w:rsid w:val="004C4C0A"/>
    <w:rsid w:val="004C58BC"/>
    <w:rsid w:val="004C5B9B"/>
    <w:rsid w:val="004C5EF8"/>
    <w:rsid w:val="004C60E7"/>
    <w:rsid w:val="004C6E7F"/>
    <w:rsid w:val="004D2E5B"/>
    <w:rsid w:val="004D3A8C"/>
    <w:rsid w:val="004D3F71"/>
    <w:rsid w:val="004E3BF5"/>
    <w:rsid w:val="004E442C"/>
    <w:rsid w:val="004E65C9"/>
    <w:rsid w:val="004F01B3"/>
    <w:rsid w:val="004F03C9"/>
    <w:rsid w:val="004F13E4"/>
    <w:rsid w:val="004F1C3C"/>
    <w:rsid w:val="004F6101"/>
    <w:rsid w:val="004F68BA"/>
    <w:rsid w:val="004F7770"/>
    <w:rsid w:val="00500D77"/>
    <w:rsid w:val="00502D10"/>
    <w:rsid w:val="005056AC"/>
    <w:rsid w:val="005102F4"/>
    <w:rsid w:val="00510317"/>
    <w:rsid w:val="005109CE"/>
    <w:rsid w:val="00510E07"/>
    <w:rsid w:val="005133BC"/>
    <w:rsid w:val="00513508"/>
    <w:rsid w:val="005138F7"/>
    <w:rsid w:val="005219DB"/>
    <w:rsid w:val="0052584E"/>
    <w:rsid w:val="00525CC6"/>
    <w:rsid w:val="0052630E"/>
    <w:rsid w:val="00535276"/>
    <w:rsid w:val="005364DA"/>
    <w:rsid w:val="005431F2"/>
    <w:rsid w:val="00543748"/>
    <w:rsid w:val="005453FE"/>
    <w:rsid w:val="0054550D"/>
    <w:rsid w:val="0054674C"/>
    <w:rsid w:val="00547D5C"/>
    <w:rsid w:val="00551F7A"/>
    <w:rsid w:val="0055223B"/>
    <w:rsid w:val="005531D0"/>
    <w:rsid w:val="00553C6B"/>
    <w:rsid w:val="00554863"/>
    <w:rsid w:val="005555F0"/>
    <w:rsid w:val="00555742"/>
    <w:rsid w:val="00560F8C"/>
    <w:rsid w:val="00566E8E"/>
    <w:rsid w:val="00570375"/>
    <w:rsid w:val="00570B97"/>
    <w:rsid w:val="00572871"/>
    <w:rsid w:val="00572B0E"/>
    <w:rsid w:val="00573168"/>
    <w:rsid w:val="0057433D"/>
    <w:rsid w:val="00575B45"/>
    <w:rsid w:val="00575C06"/>
    <w:rsid w:val="00576985"/>
    <w:rsid w:val="0057740D"/>
    <w:rsid w:val="005828AA"/>
    <w:rsid w:val="00585521"/>
    <w:rsid w:val="005855D9"/>
    <w:rsid w:val="00586844"/>
    <w:rsid w:val="00586B28"/>
    <w:rsid w:val="005901B3"/>
    <w:rsid w:val="00590473"/>
    <w:rsid w:val="00590743"/>
    <w:rsid w:val="00590A86"/>
    <w:rsid w:val="00590CC4"/>
    <w:rsid w:val="00591088"/>
    <w:rsid w:val="00595D5F"/>
    <w:rsid w:val="005A1B4B"/>
    <w:rsid w:val="005A2C71"/>
    <w:rsid w:val="005A586D"/>
    <w:rsid w:val="005B273E"/>
    <w:rsid w:val="005B2F90"/>
    <w:rsid w:val="005B33E7"/>
    <w:rsid w:val="005B35F7"/>
    <w:rsid w:val="005B3993"/>
    <w:rsid w:val="005B3F32"/>
    <w:rsid w:val="005B519C"/>
    <w:rsid w:val="005B7ACC"/>
    <w:rsid w:val="005C05AE"/>
    <w:rsid w:val="005C12EB"/>
    <w:rsid w:val="005C1A41"/>
    <w:rsid w:val="005C2523"/>
    <w:rsid w:val="005C26D7"/>
    <w:rsid w:val="005C4327"/>
    <w:rsid w:val="005C4F76"/>
    <w:rsid w:val="005C6ABC"/>
    <w:rsid w:val="005C7263"/>
    <w:rsid w:val="005D436E"/>
    <w:rsid w:val="005D62AC"/>
    <w:rsid w:val="005D64DD"/>
    <w:rsid w:val="005D6B37"/>
    <w:rsid w:val="005D75D7"/>
    <w:rsid w:val="005E01CC"/>
    <w:rsid w:val="005E0608"/>
    <w:rsid w:val="005E0744"/>
    <w:rsid w:val="005E1C13"/>
    <w:rsid w:val="005E1CAB"/>
    <w:rsid w:val="005E4034"/>
    <w:rsid w:val="005F1EB5"/>
    <w:rsid w:val="005F341F"/>
    <w:rsid w:val="005F3850"/>
    <w:rsid w:val="005F5F84"/>
    <w:rsid w:val="0060081E"/>
    <w:rsid w:val="00600831"/>
    <w:rsid w:val="006014BF"/>
    <w:rsid w:val="0060280C"/>
    <w:rsid w:val="006059E9"/>
    <w:rsid w:val="0060638B"/>
    <w:rsid w:val="00607D17"/>
    <w:rsid w:val="00607ED9"/>
    <w:rsid w:val="006104D0"/>
    <w:rsid w:val="00610696"/>
    <w:rsid w:val="00610F93"/>
    <w:rsid w:val="00613E49"/>
    <w:rsid w:val="006207C3"/>
    <w:rsid w:val="0062241F"/>
    <w:rsid w:val="0062323D"/>
    <w:rsid w:val="00624BA1"/>
    <w:rsid w:val="006300A9"/>
    <w:rsid w:val="00630422"/>
    <w:rsid w:val="00631086"/>
    <w:rsid w:val="00632416"/>
    <w:rsid w:val="0063482D"/>
    <w:rsid w:val="006352BA"/>
    <w:rsid w:val="00636451"/>
    <w:rsid w:val="00640584"/>
    <w:rsid w:val="006457AC"/>
    <w:rsid w:val="006506C3"/>
    <w:rsid w:val="00651EC2"/>
    <w:rsid w:val="0065299A"/>
    <w:rsid w:val="006530EF"/>
    <w:rsid w:val="00653ABB"/>
    <w:rsid w:val="00654A93"/>
    <w:rsid w:val="00654EDE"/>
    <w:rsid w:val="00657C41"/>
    <w:rsid w:val="00663F6F"/>
    <w:rsid w:val="0066458E"/>
    <w:rsid w:val="006674B8"/>
    <w:rsid w:val="00670387"/>
    <w:rsid w:val="00670836"/>
    <w:rsid w:val="006718D2"/>
    <w:rsid w:val="00672163"/>
    <w:rsid w:val="00672A58"/>
    <w:rsid w:val="00672F3E"/>
    <w:rsid w:val="00672F53"/>
    <w:rsid w:val="00674993"/>
    <w:rsid w:val="00675D85"/>
    <w:rsid w:val="00681CF7"/>
    <w:rsid w:val="006826F1"/>
    <w:rsid w:val="00683E14"/>
    <w:rsid w:val="00685C0E"/>
    <w:rsid w:val="006863EE"/>
    <w:rsid w:val="00686D7D"/>
    <w:rsid w:val="00687BF1"/>
    <w:rsid w:val="006936B8"/>
    <w:rsid w:val="0069457F"/>
    <w:rsid w:val="00695BC8"/>
    <w:rsid w:val="00695FCC"/>
    <w:rsid w:val="006969BE"/>
    <w:rsid w:val="006A16D0"/>
    <w:rsid w:val="006A6E72"/>
    <w:rsid w:val="006A70B6"/>
    <w:rsid w:val="006A74E2"/>
    <w:rsid w:val="006A7FF5"/>
    <w:rsid w:val="006B02E3"/>
    <w:rsid w:val="006B2481"/>
    <w:rsid w:val="006B27CC"/>
    <w:rsid w:val="006B438D"/>
    <w:rsid w:val="006B5235"/>
    <w:rsid w:val="006B565C"/>
    <w:rsid w:val="006B5CFE"/>
    <w:rsid w:val="006C2416"/>
    <w:rsid w:val="006C30BA"/>
    <w:rsid w:val="006C3F2A"/>
    <w:rsid w:val="006C5075"/>
    <w:rsid w:val="006C540A"/>
    <w:rsid w:val="006D0EB4"/>
    <w:rsid w:val="006D108C"/>
    <w:rsid w:val="006D614B"/>
    <w:rsid w:val="006D7976"/>
    <w:rsid w:val="006D7992"/>
    <w:rsid w:val="006E1B84"/>
    <w:rsid w:val="006E2F56"/>
    <w:rsid w:val="006E3904"/>
    <w:rsid w:val="006E7F08"/>
    <w:rsid w:val="006F1218"/>
    <w:rsid w:val="006F13B5"/>
    <w:rsid w:val="006F2435"/>
    <w:rsid w:val="006F5400"/>
    <w:rsid w:val="006F55BB"/>
    <w:rsid w:val="006F6386"/>
    <w:rsid w:val="006F6954"/>
    <w:rsid w:val="007018FF"/>
    <w:rsid w:val="007021FC"/>
    <w:rsid w:val="007033FB"/>
    <w:rsid w:val="00705440"/>
    <w:rsid w:val="00713473"/>
    <w:rsid w:val="007152CB"/>
    <w:rsid w:val="00717CBC"/>
    <w:rsid w:val="007212F4"/>
    <w:rsid w:val="0072197C"/>
    <w:rsid w:val="007224F3"/>
    <w:rsid w:val="00723408"/>
    <w:rsid w:val="00724AED"/>
    <w:rsid w:val="007265D3"/>
    <w:rsid w:val="00727D54"/>
    <w:rsid w:val="0073296A"/>
    <w:rsid w:val="0073355B"/>
    <w:rsid w:val="00733AFA"/>
    <w:rsid w:val="007345A8"/>
    <w:rsid w:val="0073547F"/>
    <w:rsid w:val="007430B0"/>
    <w:rsid w:val="00744273"/>
    <w:rsid w:val="007454E3"/>
    <w:rsid w:val="00745D0A"/>
    <w:rsid w:val="007466E6"/>
    <w:rsid w:val="00746CDC"/>
    <w:rsid w:val="00746F45"/>
    <w:rsid w:val="00747287"/>
    <w:rsid w:val="00750CD0"/>
    <w:rsid w:val="007518D0"/>
    <w:rsid w:val="00751B10"/>
    <w:rsid w:val="00751C2C"/>
    <w:rsid w:val="00751C93"/>
    <w:rsid w:val="00752A2E"/>
    <w:rsid w:val="00753436"/>
    <w:rsid w:val="00753F34"/>
    <w:rsid w:val="00755DD0"/>
    <w:rsid w:val="0075633A"/>
    <w:rsid w:val="00763938"/>
    <w:rsid w:val="00764B8F"/>
    <w:rsid w:val="00764FDA"/>
    <w:rsid w:val="0076544C"/>
    <w:rsid w:val="00766DEA"/>
    <w:rsid w:val="007726D4"/>
    <w:rsid w:val="00772837"/>
    <w:rsid w:val="007729F5"/>
    <w:rsid w:val="00781A07"/>
    <w:rsid w:val="00781E2E"/>
    <w:rsid w:val="00782420"/>
    <w:rsid w:val="00784711"/>
    <w:rsid w:val="007876F9"/>
    <w:rsid w:val="00787725"/>
    <w:rsid w:val="00793C2E"/>
    <w:rsid w:val="00793C7D"/>
    <w:rsid w:val="0079635C"/>
    <w:rsid w:val="007A0B2F"/>
    <w:rsid w:val="007A1099"/>
    <w:rsid w:val="007A1C84"/>
    <w:rsid w:val="007A5614"/>
    <w:rsid w:val="007A5EC6"/>
    <w:rsid w:val="007A65E0"/>
    <w:rsid w:val="007A774D"/>
    <w:rsid w:val="007B0377"/>
    <w:rsid w:val="007B17FA"/>
    <w:rsid w:val="007B1C9D"/>
    <w:rsid w:val="007B2561"/>
    <w:rsid w:val="007B2A35"/>
    <w:rsid w:val="007B5040"/>
    <w:rsid w:val="007B5393"/>
    <w:rsid w:val="007B5B29"/>
    <w:rsid w:val="007C1130"/>
    <w:rsid w:val="007C2084"/>
    <w:rsid w:val="007C2575"/>
    <w:rsid w:val="007C31CA"/>
    <w:rsid w:val="007C44A9"/>
    <w:rsid w:val="007C564D"/>
    <w:rsid w:val="007C6482"/>
    <w:rsid w:val="007D1347"/>
    <w:rsid w:val="007D1DF9"/>
    <w:rsid w:val="007D2DFC"/>
    <w:rsid w:val="007D3CA7"/>
    <w:rsid w:val="007D50A7"/>
    <w:rsid w:val="007D5DB1"/>
    <w:rsid w:val="007E0C79"/>
    <w:rsid w:val="007E0E47"/>
    <w:rsid w:val="007E117B"/>
    <w:rsid w:val="007E44B1"/>
    <w:rsid w:val="007E50DF"/>
    <w:rsid w:val="007E59F1"/>
    <w:rsid w:val="007E637C"/>
    <w:rsid w:val="007F092B"/>
    <w:rsid w:val="007F1669"/>
    <w:rsid w:val="007F16B1"/>
    <w:rsid w:val="007F205E"/>
    <w:rsid w:val="007F2E15"/>
    <w:rsid w:val="007F349E"/>
    <w:rsid w:val="007F6272"/>
    <w:rsid w:val="007F65C1"/>
    <w:rsid w:val="007F7383"/>
    <w:rsid w:val="007F79DF"/>
    <w:rsid w:val="0080012D"/>
    <w:rsid w:val="008012F0"/>
    <w:rsid w:val="00802906"/>
    <w:rsid w:val="00805A94"/>
    <w:rsid w:val="0081058A"/>
    <w:rsid w:val="00813C34"/>
    <w:rsid w:val="008151EB"/>
    <w:rsid w:val="008151F7"/>
    <w:rsid w:val="00817125"/>
    <w:rsid w:val="0082024D"/>
    <w:rsid w:val="008202E6"/>
    <w:rsid w:val="00820327"/>
    <w:rsid w:val="008204BE"/>
    <w:rsid w:val="0082165A"/>
    <w:rsid w:val="00822EC9"/>
    <w:rsid w:val="008230BC"/>
    <w:rsid w:val="008258BC"/>
    <w:rsid w:val="008266F8"/>
    <w:rsid w:val="00830B44"/>
    <w:rsid w:val="008359F7"/>
    <w:rsid w:val="008414C0"/>
    <w:rsid w:val="008422D5"/>
    <w:rsid w:val="00842331"/>
    <w:rsid w:val="008432FB"/>
    <w:rsid w:val="008441C0"/>
    <w:rsid w:val="0084760C"/>
    <w:rsid w:val="00847F57"/>
    <w:rsid w:val="00850049"/>
    <w:rsid w:val="0085271A"/>
    <w:rsid w:val="00852F23"/>
    <w:rsid w:val="008537FF"/>
    <w:rsid w:val="00853A73"/>
    <w:rsid w:val="00855EEF"/>
    <w:rsid w:val="00863779"/>
    <w:rsid w:val="00863C54"/>
    <w:rsid w:val="008714AE"/>
    <w:rsid w:val="008740D9"/>
    <w:rsid w:val="0087520D"/>
    <w:rsid w:val="0088110A"/>
    <w:rsid w:val="00882F9B"/>
    <w:rsid w:val="00883D0C"/>
    <w:rsid w:val="00884DAC"/>
    <w:rsid w:val="0088631D"/>
    <w:rsid w:val="008931F8"/>
    <w:rsid w:val="00894630"/>
    <w:rsid w:val="00894FB1"/>
    <w:rsid w:val="008951C5"/>
    <w:rsid w:val="0089546A"/>
    <w:rsid w:val="00896EBA"/>
    <w:rsid w:val="008975D8"/>
    <w:rsid w:val="008976C1"/>
    <w:rsid w:val="008A030F"/>
    <w:rsid w:val="008A1506"/>
    <w:rsid w:val="008A4B87"/>
    <w:rsid w:val="008A6D70"/>
    <w:rsid w:val="008B192E"/>
    <w:rsid w:val="008B2B5C"/>
    <w:rsid w:val="008B3140"/>
    <w:rsid w:val="008B456C"/>
    <w:rsid w:val="008B4B13"/>
    <w:rsid w:val="008B4F84"/>
    <w:rsid w:val="008B5D61"/>
    <w:rsid w:val="008B5E55"/>
    <w:rsid w:val="008C03F5"/>
    <w:rsid w:val="008C5731"/>
    <w:rsid w:val="008C6472"/>
    <w:rsid w:val="008D0877"/>
    <w:rsid w:val="008D3F61"/>
    <w:rsid w:val="008D4F98"/>
    <w:rsid w:val="008E399F"/>
    <w:rsid w:val="008E557B"/>
    <w:rsid w:val="008F0C77"/>
    <w:rsid w:val="008F32E4"/>
    <w:rsid w:val="008F6080"/>
    <w:rsid w:val="008F770A"/>
    <w:rsid w:val="008F7B1D"/>
    <w:rsid w:val="0090069A"/>
    <w:rsid w:val="00900D65"/>
    <w:rsid w:val="00904B63"/>
    <w:rsid w:val="00904C75"/>
    <w:rsid w:val="00906F5D"/>
    <w:rsid w:val="009116CC"/>
    <w:rsid w:val="009146A4"/>
    <w:rsid w:val="00914C2E"/>
    <w:rsid w:val="009157A4"/>
    <w:rsid w:val="009172C3"/>
    <w:rsid w:val="00917A0D"/>
    <w:rsid w:val="009212F5"/>
    <w:rsid w:val="0092210E"/>
    <w:rsid w:val="00927A1A"/>
    <w:rsid w:val="00927B1F"/>
    <w:rsid w:val="00930666"/>
    <w:rsid w:val="0093084F"/>
    <w:rsid w:val="00931541"/>
    <w:rsid w:val="009329BE"/>
    <w:rsid w:val="0093383C"/>
    <w:rsid w:val="009348B1"/>
    <w:rsid w:val="00934C40"/>
    <w:rsid w:val="009355BD"/>
    <w:rsid w:val="009363DC"/>
    <w:rsid w:val="00936928"/>
    <w:rsid w:val="00936F71"/>
    <w:rsid w:val="00940B56"/>
    <w:rsid w:val="009440A9"/>
    <w:rsid w:val="00944A19"/>
    <w:rsid w:val="00944E0E"/>
    <w:rsid w:val="00950703"/>
    <w:rsid w:val="00952958"/>
    <w:rsid w:val="009534EF"/>
    <w:rsid w:val="00953EC3"/>
    <w:rsid w:val="00954844"/>
    <w:rsid w:val="009561B3"/>
    <w:rsid w:val="00956E3A"/>
    <w:rsid w:val="00960876"/>
    <w:rsid w:val="0096161A"/>
    <w:rsid w:val="009629D2"/>
    <w:rsid w:val="00965338"/>
    <w:rsid w:val="00965F5A"/>
    <w:rsid w:val="009713CC"/>
    <w:rsid w:val="00972BA2"/>
    <w:rsid w:val="00976F02"/>
    <w:rsid w:val="00977A1F"/>
    <w:rsid w:val="009814D7"/>
    <w:rsid w:val="009817B9"/>
    <w:rsid w:val="00981911"/>
    <w:rsid w:val="009823F1"/>
    <w:rsid w:val="009825E7"/>
    <w:rsid w:val="00983C4A"/>
    <w:rsid w:val="00985135"/>
    <w:rsid w:val="00985D97"/>
    <w:rsid w:val="00986F72"/>
    <w:rsid w:val="009871B9"/>
    <w:rsid w:val="0099079E"/>
    <w:rsid w:val="00990E81"/>
    <w:rsid w:val="009916F6"/>
    <w:rsid w:val="00991B5C"/>
    <w:rsid w:val="00992784"/>
    <w:rsid w:val="009947A2"/>
    <w:rsid w:val="009975B2"/>
    <w:rsid w:val="0099760B"/>
    <w:rsid w:val="009A0155"/>
    <w:rsid w:val="009A1995"/>
    <w:rsid w:val="009A1C30"/>
    <w:rsid w:val="009A5107"/>
    <w:rsid w:val="009A7523"/>
    <w:rsid w:val="009B1B38"/>
    <w:rsid w:val="009B1C62"/>
    <w:rsid w:val="009B2F80"/>
    <w:rsid w:val="009B2F84"/>
    <w:rsid w:val="009B4CA4"/>
    <w:rsid w:val="009B62FD"/>
    <w:rsid w:val="009B6A0A"/>
    <w:rsid w:val="009B778E"/>
    <w:rsid w:val="009C0DE9"/>
    <w:rsid w:val="009C3CCA"/>
    <w:rsid w:val="009C3E3A"/>
    <w:rsid w:val="009C5145"/>
    <w:rsid w:val="009C5CFD"/>
    <w:rsid w:val="009C64F6"/>
    <w:rsid w:val="009C7A39"/>
    <w:rsid w:val="009C7B21"/>
    <w:rsid w:val="009D0112"/>
    <w:rsid w:val="009D1BB9"/>
    <w:rsid w:val="009D266E"/>
    <w:rsid w:val="009D282C"/>
    <w:rsid w:val="009D4095"/>
    <w:rsid w:val="009E0D72"/>
    <w:rsid w:val="009E49C1"/>
    <w:rsid w:val="009E5F63"/>
    <w:rsid w:val="009E727F"/>
    <w:rsid w:val="009F0220"/>
    <w:rsid w:val="009F0C72"/>
    <w:rsid w:val="009F3951"/>
    <w:rsid w:val="009F4BF2"/>
    <w:rsid w:val="009F4C9A"/>
    <w:rsid w:val="009F60EC"/>
    <w:rsid w:val="009F6733"/>
    <w:rsid w:val="00A0305F"/>
    <w:rsid w:val="00A04ECF"/>
    <w:rsid w:val="00A05559"/>
    <w:rsid w:val="00A05AB7"/>
    <w:rsid w:val="00A11B07"/>
    <w:rsid w:val="00A1202E"/>
    <w:rsid w:val="00A12A53"/>
    <w:rsid w:val="00A169FA"/>
    <w:rsid w:val="00A1768F"/>
    <w:rsid w:val="00A17AA1"/>
    <w:rsid w:val="00A17F70"/>
    <w:rsid w:val="00A26E85"/>
    <w:rsid w:val="00A30FA5"/>
    <w:rsid w:val="00A3114F"/>
    <w:rsid w:val="00A32CB4"/>
    <w:rsid w:val="00A36231"/>
    <w:rsid w:val="00A36612"/>
    <w:rsid w:val="00A37428"/>
    <w:rsid w:val="00A40C29"/>
    <w:rsid w:val="00A434A7"/>
    <w:rsid w:val="00A44924"/>
    <w:rsid w:val="00A45617"/>
    <w:rsid w:val="00A5486D"/>
    <w:rsid w:val="00A5587C"/>
    <w:rsid w:val="00A56D23"/>
    <w:rsid w:val="00A5740F"/>
    <w:rsid w:val="00A601B7"/>
    <w:rsid w:val="00A60215"/>
    <w:rsid w:val="00A60489"/>
    <w:rsid w:val="00A6048E"/>
    <w:rsid w:val="00A606A8"/>
    <w:rsid w:val="00A62DFF"/>
    <w:rsid w:val="00A62F45"/>
    <w:rsid w:val="00A65134"/>
    <w:rsid w:val="00A66DA0"/>
    <w:rsid w:val="00A71DC3"/>
    <w:rsid w:val="00A739C4"/>
    <w:rsid w:val="00A73DF7"/>
    <w:rsid w:val="00A771F2"/>
    <w:rsid w:val="00A8110B"/>
    <w:rsid w:val="00A83D8F"/>
    <w:rsid w:val="00A84252"/>
    <w:rsid w:val="00A853F3"/>
    <w:rsid w:val="00A866F1"/>
    <w:rsid w:val="00A871AA"/>
    <w:rsid w:val="00A87F20"/>
    <w:rsid w:val="00A87FEF"/>
    <w:rsid w:val="00A91D25"/>
    <w:rsid w:val="00A93520"/>
    <w:rsid w:val="00A953AD"/>
    <w:rsid w:val="00A96460"/>
    <w:rsid w:val="00A96E9B"/>
    <w:rsid w:val="00A97029"/>
    <w:rsid w:val="00A9776E"/>
    <w:rsid w:val="00AA0876"/>
    <w:rsid w:val="00AA0B92"/>
    <w:rsid w:val="00AA13FC"/>
    <w:rsid w:val="00AA28A6"/>
    <w:rsid w:val="00AA2F55"/>
    <w:rsid w:val="00AA3F21"/>
    <w:rsid w:val="00AA66E1"/>
    <w:rsid w:val="00AA6DB4"/>
    <w:rsid w:val="00AB02AB"/>
    <w:rsid w:val="00AB137F"/>
    <w:rsid w:val="00AB1E0D"/>
    <w:rsid w:val="00AB31BC"/>
    <w:rsid w:val="00AB44B8"/>
    <w:rsid w:val="00AB4EF2"/>
    <w:rsid w:val="00AB549C"/>
    <w:rsid w:val="00AB608C"/>
    <w:rsid w:val="00AB6955"/>
    <w:rsid w:val="00AB72DF"/>
    <w:rsid w:val="00AB7931"/>
    <w:rsid w:val="00AC06E6"/>
    <w:rsid w:val="00AC11D2"/>
    <w:rsid w:val="00AC784D"/>
    <w:rsid w:val="00AD1CDF"/>
    <w:rsid w:val="00AD3B0D"/>
    <w:rsid w:val="00AD44D5"/>
    <w:rsid w:val="00AD4E6E"/>
    <w:rsid w:val="00AD6AC0"/>
    <w:rsid w:val="00AD6F5E"/>
    <w:rsid w:val="00AE12E3"/>
    <w:rsid w:val="00AE231B"/>
    <w:rsid w:val="00AE2CA9"/>
    <w:rsid w:val="00AE37D1"/>
    <w:rsid w:val="00AE6580"/>
    <w:rsid w:val="00AE7A9F"/>
    <w:rsid w:val="00AE7AA0"/>
    <w:rsid w:val="00AF02A5"/>
    <w:rsid w:val="00AF1400"/>
    <w:rsid w:val="00AF1D8F"/>
    <w:rsid w:val="00AF36EE"/>
    <w:rsid w:val="00AF3C29"/>
    <w:rsid w:val="00AF40A8"/>
    <w:rsid w:val="00AF575E"/>
    <w:rsid w:val="00B01A83"/>
    <w:rsid w:val="00B0208A"/>
    <w:rsid w:val="00B0227E"/>
    <w:rsid w:val="00B03626"/>
    <w:rsid w:val="00B04D26"/>
    <w:rsid w:val="00B10E75"/>
    <w:rsid w:val="00B112EE"/>
    <w:rsid w:val="00B12F65"/>
    <w:rsid w:val="00B138C0"/>
    <w:rsid w:val="00B15107"/>
    <w:rsid w:val="00B15B62"/>
    <w:rsid w:val="00B17029"/>
    <w:rsid w:val="00B17AB4"/>
    <w:rsid w:val="00B17AC2"/>
    <w:rsid w:val="00B20093"/>
    <w:rsid w:val="00B20104"/>
    <w:rsid w:val="00B22308"/>
    <w:rsid w:val="00B24A73"/>
    <w:rsid w:val="00B255BD"/>
    <w:rsid w:val="00B257C0"/>
    <w:rsid w:val="00B26657"/>
    <w:rsid w:val="00B30518"/>
    <w:rsid w:val="00B31139"/>
    <w:rsid w:val="00B31AAC"/>
    <w:rsid w:val="00B327A9"/>
    <w:rsid w:val="00B34E92"/>
    <w:rsid w:val="00B405D1"/>
    <w:rsid w:val="00B40F5B"/>
    <w:rsid w:val="00B42227"/>
    <w:rsid w:val="00B44F98"/>
    <w:rsid w:val="00B46E00"/>
    <w:rsid w:val="00B47739"/>
    <w:rsid w:val="00B50B9B"/>
    <w:rsid w:val="00B55F21"/>
    <w:rsid w:val="00B611A3"/>
    <w:rsid w:val="00B6130D"/>
    <w:rsid w:val="00B62ACD"/>
    <w:rsid w:val="00B6370A"/>
    <w:rsid w:val="00B65763"/>
    <w:rsid w:val="00B6593D"/>
    <w:rsid w:val="00B660E9"/>
    <w:rsid w:val="00B66169"/>
    <w:rsid w:val="00B6685F"/>
    <w:rsid w:val="00B70366"/>
    <w:rsid w:val="00B7390E"/>
    <w:rsid w:val="00B760FD"/>
    <w:rsid w:val="00B76C20"/>
    <w:rsid w:val="00B772AB"/>
    <w:rsid w:val="00B80E4A"/>
    <w:rsid w:val="00B81DF9"/>
    <w:rsid w:val="00B81E6D"/>
    <w:rsid w:val="00B8332F"/>
    <w:rsid w:val="00B8399B"/>
    <w:rsid w:val="00B83FD7"/>
    <w:rsid w:val="00B84671"/>
    <w:rsid w:val="00B84C3F"/>
    <w:rsid w:val="00B86ACE"/>
    <w:rsid w:val="00B8720F"/>
    <w:rsid w:val="00B906AE"/>
    <w:rsid w:val="00B92387"/>
    <w:rsid w:val="00B929CF"/>
    <w:rsid w:val="00B965EC"/>
    <w:rsid w:val="00B973F7"/>
    <w:rsid w:val="00B97CD0"/>
    <w:rsid w:val="00BA0B9E"/>
    <w:rsid w:val="00BA0F3E"/>
    <w:rsid w:val="00BA156C"/>
    <w:rsid w:val="00BA23AC"/>
    <w:rsid w:val="00BA3184"/>
    <w:rsid w:val="00BA32F0"/>
    <w:rsid w:val="00BA33DA"/>
    <w:rsid w:val="00BA3C34"/>
    <w:rsid w:val="00BA3E6F"/>
    <w:rsid w:val="00BA5E0C"/>
    <w:rsid w:val="00BA7842"/>
    <w:rsid w:val="00BA7AED"/>
    <w:rsid w:val="00BB374D"/>
    <w:rsid w:val="00BB491C"/>
    <w:rsid w:val="00BB4AD9"/>
    <w:rsid w:val="00BB5041"/>
    <w:rsid w:val="00BB6F05"/>
    <w:rsid w:val="00BB7CC2"/>
    <w:rsid w:val="00BC0BF2"/>
    <w:rsid w:val="00BC14B5"/>
    <w:rsid w:val="00BC1B6E"/>
    <w:rsid w:val="00BC5CF4"/>
    <w:rsid w:val="00BC6034"/>
    <w:rsid w:val="00BC6149"/>
    <w:rsid w:val="00BC6FA9"/>
    <w:rsid w:val="00BD0659"/>
    <w:rsid w:val="00BD2B69"/>
    <w:rsid w:val="00BD5FDE"/>
    <w:rsid w:val="00BD6629"/>
    <w:rsid w:val="00BE2AB2"/>
    <w:rsid w:val="00BE42CF"/>
    <w:rsid w:val="00BE4589"/>
    <w:rsid w:val="00BE4A31"/>
    <w:rsid w:val="00BE5175"/>
    <w:rsid w:val="00BE5E0A"/>
    <w:rsid w:val="00BE732B"/>
    <w:rsid w:val="00BE7651"/>
    <w:rsid w:val="00BF041D"/>
    <w:rsid w:val="00BF3720"/>
    <w:rsid w:val="00BF4C5F"/>
    <w:rsid w:val="00BF50BB"/>
    <w:rsid w:val="00BF6477"/>
    <w:rsid w:val="00C029C8"/>
    <w:rsid w:val="00C0617A"/>
    <w:rsid w:val="00C06EA6"/>
    <w:rsid w:val="00C14A04"/>
    <w:rsid w:val="00C1554B"/>
    <w:rsid w:val="00C15D6E"/>
    <w:rsid w:val="00C20F12"/>
    <w:rsid w:val="00C210BA"/>
    <w:rsid w:val="00C2170B"/>
    <w:rsid w:val="00C235F4"/>
    <w:rsid w:val="00C270E6"/>
    <w:rsid w:val="00C279D4"/>
    <w:rsid w:val="00C305E7"/>
    <w:rsid w:val="00C334A1"/>
    <w:rsid w:val="00C33D46"/>
    <w:rsid w:val="00C359CD"/>
    <w:rsid w:val="00C435BD"/>
    <w:rsid w:val="00C4395A"/>
    <w:rsid w:val="00C466F5"/>
    <w:rsid w:val="00C4672F"/>
    <w:rsid w:val="00C51FA9"/>
    <w:rsid w:val="00C52328"/>
    <w:rsid w:val="00C53417"/>
    <w:rsid w:val="00C545E4"/>
    <w:rsid w:val="00C55E44"/>
    <w:rsid w:val="00C57D97"/>
    <w:rsid w:val="00C602EA"/>
    <w:rsid w:val="00C6099B"/>
    <w:rsid w:val="00C6287B"/>
    <w:rsid w:val="00C64F45"/>
    <w:rsid w:val="00C675FC"/>
    <w:rsid w:val="00C71FAE"/>
    <w:rsid w:val="00C720A4"/>
    <w:rsid w:val="00C73479"/>
    <w:rsid w:val="00C8148F"/>
    <w:rsid w:val="00C82E76"/>
    <w:rsid w:val="00C841C5"/>
    <w:rsid w:val="00C90209"/>
    <w:rsid w:val="00C90D1C"/>
    <w:rsid w:val="00C91F49"/>
    <w:rsid w:val="00C92EE0"/>
    <w:rsid w:val="00C935E2"/>
    <w:rsid w:val="00C9643A"/>
    <w:rsid w:val="00CA07BA"/>
    <w:rsid w:val="00CA2BBE"/>
    <w:rsid w:val="00CA4C06"/>
    <w:rsid w:val="00CA5D1A"/>
    <w:rsid w:val="00CA6A2B"/>
    <w:rsid w:val="00CA7BA1"/>
    <w:rsid w:val="00CB0777"/>
    <w:rsid w:val="00CB0FE3"/>
    <w:rsid w:val="00CB2F62"/>
    <w:rsid w:val="00CB3161"/>
    <w:rsid w:val="00CB3DFF"/>
    <w:rsid w:val="00CB49E1"/>
    <w:rsid w:val="00CB6ABD"/>
    <w:rsid w:val="00CC0D18"/>
    <w:rsid w:val="00CC4DA8"/>
    <w:rsid w:val="00CC6229"/>
    <w:rsid w:val="00CC6D96"/>
    <w:rsid w:val="00CC7ACC"/>
    <w:rsid w:val="00CC7E09"/>
    <w:rsid w:val="00CD1F45"/>
    <w:rsid w:val="00CD6A0F"/>
    <w:rsid w:val="00CD6FB7"/>
    <w:rsid w:val="00CE240F"/>
    <w:rsid w:val="00CE2A68"/>
    <w:rsid w:val="00CE636D"/>
    <w:rsid w:val="00CF04FE"/>
    <w:rsid w:val="00CF073A"/>
    <w:rsid w:val="00CF0F73"/>
    <w:rsid w:val="00CF1D08"/>
    <w:rsid w:val="00CF21D6"/>
    <w:rsid w:val="00CF2552"/>
    <w:rsid w:val="00CF288E"/>
    <w:rsid w:val="00CF2D2F"/>
    <w:rsid w:val="00CF2FBD"/>
    <w:rsid w:val="00CF3BFD"/>
    <w:rsid w:val="00CF4E90"/>
    <w:rsid w:val="00CF7C55"/>
    <w:rsid w:val="00D01D1E"/>
    <w:rsid w:val="00D023DB"/>
    <w:rsid w:val="00D03049"/>
    <w:rsid w:val="00D06372"/>
    <w:rsid w:val="00D06BB5"/>
    <w:rsid w:val="00D11107"/>
    <w:rsid w:val="00D11558"/>
    <w:rsid w:val="00D12DFD"/>
    <w:rsid w:val="00D14000"/>
    <w:rsid w:val="00D14C9B"/>
    <w:rsid w:val="00D16884"/>
    <w:rsid w:val="00D175B9"/>
    <w:rsid w:val="00D21AB5"/>
    <w:rsid w:val="00D313BE"/>
    <w:rsid w:val="00D31CDD"/>
    <w:rsid w:val="00D33C81"/>
    <w:rsid w:val="00D33D8D"/>
    <w:rsid w:val="00D34801"/>
    <w:rsid w:val="00D34F6C"/>
    <w:rsid w:val="00D35305"/>
    <w:rsid w:val="00D37CA5"/>
    <w:rsid w:val="00D402BA"/>
    <w:rsid w:val="00D418BF"/>
    <w:rsid w:val="00D41DDF"/>
    <w:rsid w:val="00D42B5F"/>
    <w:rsid w:val="00D447F5"/>
    <w:rsid w:val="00D46858"/>
    <w:rsid w:val="00D509C9"/>
    <w:rsid w:val="00D51F66"/>
    <w:rsid w:val="00D54558"/>
    <w:rsid w:val="00D61631"/>
    <w:rsid w:val="00D622C1"/>
    <w:rsid w:val="00D62C13"/>
    <w:rsid w:val="00D62D6D"/>
    <w:rsid w:val="00D63129"/>
    <w:rsid w:val="00D650D4"/>
    <w:rsid w:val="00D703C7"/>
    <w:rsid w:val="00D71467"/>
    <w:rsid w:val="00D73139"/>
    <w:rsid w:val="00D74A2E"/>
    <w:rsid w:val="00D75F77"/>
    <w:rsid w:val="00D81439"/>
    <w:rsid w:val="00D81C35"/>
    <w:rsid w:val="00D81CD1"/>
    <w:rsid w:val="00D853BA"/>
    <w:rsid w:val="00D86C46"/>
    <w:rsid w:val="00D9043F"/>
    <w:rsid w:val="00D90EBE"/>
    <w:rsid w:val="00D91999"/>
    <w:rsid w:val="00D92E5B"/>
    <w:rsid w:val="00D94D11"/>
    <w:rsid w:val="00D9715D"/>
    <w:rsid w:val="00D973E5"/>
    <w:rsid w:val="00D977B6"/>
    <w:rsid w:val="00DA24AC"/>
    <w:rsid w:val="00DA2535"/>
    <w:rsid w:val="00DA3029"/>
    <w:rsid w:val="00DA327E"/>
    <w:rsid w:val="00DA3A83"/>
    <w:rsid w:val="00DA4581"/>
    <w:rsid w:val="00DA79A4"/>
    <w:rsid w:val="00DB0046"/>
    <w:rsid w:val="00DB2B71"/>
    <w:rsid w:val="00DB7D0A"/>
    <w:rsid w:val="00DC099E"/>
    <w:rsid w:val="00DC12C0"/>
    <w:rsid w:val="00DC14CF"/>
    <w:rsid w:val="00DC3077"/>
    <w:rsid w:val="00DC380E"/>
    <w:rsid w:val="00DC3CBF"/>
    <w:rsid w:val="00DC4441"/>
    <w:rsid w:val="00DC658D"/>
    <w:rsid w:val="00DC67DB"/>
    <w:rsid w:val="00DC7198"/>
    <w:rsid w:val="00DD0125"/>
    <w:rsid w:val="00DD1096"/>
    <w:rsid w:val="00DD3578"/>
    <w:rsid w:val="00DD3FCC"/>
    <w:rsid w:val="00DD5B0A"/>
    <w:rsid w:val="00DD61AF"/>
    <w:rsid w:val="00DD648B"/>
    <w:rsid w:val="00DD6E36"/>
    <w:rsid w:val="00DD7FFE"/>
    <w:rsid w:val="00DE00BA"/>
    <w:rsid w:val="00DE0BCE"/>
    <w:rsid w:val="00DE205D"/>
    <w:rsid w:val="00DE2762"/>
    <w:rsid w:val="00DE5672"/>
    <w:rsid w:val="00DE642C"/>
    <w:rsid w:val="00DE6EF2"/>
    <w:rsid w:val="00DE72F1"/>
    <w:rsid w:val="00DF0046"/>
    <w:rsid w:val="00DF284F"/>
    <w:rsid w:val="00DF6AD5"/>
    <w:rsid w:val="00E009FE"/>
    <w:rsid w:val="00E00C4A"/>
    <w:rsid w:val="00E0207C"/>
    <w:rsid w:val="00E03D8E"/>
    <w:rsid w:val="00E04415"/>
    <w:rsid w:val="00E056B3"/>
    <w:rsid w:val="00E05AA7"/>
    <w:rsid w:val="00E06286"/>
    <w:rsid w:val="00E11546"/>
    <w:rsid w:val="00E11D3C"/>
    <w:rsid w:val="00E1400F"/>
    <w:rsid w:val="00E15208"/>
    <w:rsid w:val="00E15C65"/>
    <w:rsid w:val="00E21CAF"/>
    <w:rsid w:val="00E223DC"/>
    <w:rsid w:val="00E23BEE"/>
    <w:rsid w:val="00E24EC3"/>
    <w:rsid w:val="00E31AF6"/>
    <w:rsid w:val="00E325FE"/>
    <w:rsid w:val="00E33F8D"/>
    <w:rsid w:val="00E34ECA"/>
    <w:rsid w:val="00E37D25"/>
    <w:rsid w:val="00E419C4"/>
    <w:rsid w:val="00E41C34"/>
    <w:rsid w:val="00E43B2F"/>
    <w:rsid w:val="00E440F3"/>
    <w:rsid w:val="00E47FA7"/>
    <w:rsid w:val="00E52849"/>
    <w:rsid w:val="00E52A57"/>
    <w:rsid w:val="00E54662"/>
    <w:rsid w:val="00E54D7D"/>
    <w:rsid w:val="00E61307"/>
    <w:rsid w:val="00E62C1F"/>
    <w:rsid w:val="00E62DB1"/>
    <w:rsid w:val="00E6433D"/>
    <w:rsid w:val="00E673EC"/>
    <w:rsid w:val="00E71408"/>
    <w:rsid w:val="00E71FD8"/>
    <w:rsid w:val="00E73F35"/>
    <w:rsid w:val="00E73FBA"/>
    <w:rsid w:val="00E76AD5"/>
    <w:rsid w:val="00E8337E"/>
    <w:rsid w:val="00E85F3A"/>
    <w:rsid w:val="00E86815"/>
    <w:rsid w:val="00E874FE"/>
    <w:rsid w:val="00E917D7"/>
    <w:rsid w:val="00E93D90"/>
    <w:rsid w:val="00E9561B"/>
    <w:rsid w:val="00E95C6E"/>
    <w:rsid w:val="00E97042"/>
    <w:rsid w:val="00E97097"/>
    <w:rsid w:val="00E97892"/>
    <w:rsid w:val="00EA03FE"/>
    <w:rsid w:val="00EA0F18"/>
    <w:rsid w:val="00EA2749"/>
    <w:rsid w:val="00EA3D31"/>
    <w:rsid w:val="00EA6C87"/>
    <w:rsid w:val="00EA709A"/>
    <w:rsid w:val="00EB0AE0"/>
    <w:rsid w:val="00EB0EBF"/>
    <w:rsid w:val="00EB23C5"/>
    <w:rsid w:val="00EB2808"/>
    <w:rsid w:val="00EB2DEA"/>
    <w:rsid w:val="00EB2F54"/>
    <w:rsid w:val="00EB3A55"/>
    <w:rsid w:val="00EB417E"/>
    <w:rsid w:val="00EC0B87"/>
    <w:rsid w:val="00EC2FCD"/>
    <w:rsid w:val="00EC3F28"/>
    <w:rsid w:val="00EC47B8"/>
    <w:rsid w:val="00EC6442"/>
    <w:rsid w:val="00EC6C23"/>
    <w:rsid w:val="00EC7D55"/>
    <w:rsid w:val="00ED1886"/>
    <w:rsid w:val="00ED2159"/>
    <w:rsid w:val="00ED3821"/>
    <w:rsid w:val="00ED41BD"/>
    <w:rsid w:val="00ED4ECF"/>
    <w:rsid w:val="00EE1D06"/>
    <w:rsid w:val="00EE50A0"/>
    <w:rsid w:val="00EE7F5D"/>
    <w:rsid w:val="00EF730F"/>
    <w:rsid w:val="00EF784D"/>
    <w:rsid w:val="00F002D2"/>
    <w:rsid w:val="00F0164C"/>
    <w:rsid w:val="00F01DF6"/>
    <w:rsid w:val="00F02542"/>
    <w:rsid w:val="00F02DBA"/>
    <w:rsid w:val="00F032B2"/>
    <w:rsid w:val="00F04B29"/>
    <w:rsid w:val="00F04BCF"/>
    <w:rsid w:val="00F0532F"/>
    <w:rsid w:val="00F06232"/>
    <w:rsid w:val="00F06D57"/>
    <w:rsid w:val="00F07971"/>
    <w:rsid w:val="00F11A08"/>
    <w:rsid w:val="00F140C3"/>
    <w:rsid w:val="00F14ED3"/>
    <w:rsid w:val="00F15191"/>
    <w:rsid w:val="00F167A4"/>
    <w:rsid w:val="00F16D03"/>
    <w:rsid w:val="00F21DE2"/>
    <w:rsid w:val="00F21E95"/>
    <w:rsid w:val="00F23CE0"/>
    <w:rsid w:val="00F266C7"/>
    <w:rsid w:val="00F26E6A"/>
    <w:rsid w:val="00F309AA"/>
    <w:rsid w:val="00F30A66"/>
    <w:rsid w:val="00F30B12"/>
    <w:rsid w:val="00F34BFB"/>
    <w:rsid w:val="00F37626"/>
    <w:rsid w:val="00F3782B"/>
    <w:rsid w:val="00F41E32"/>
    <w:rsid w:val="00F426EA"/>
    <w:rsid w:val="00F4295D"/>
    <w:rsid w:val="00F455B8"/>
    <w:rsid w:val="00F45D15"/>
    <w:rsid w:val="00F472D9"/>
    <w:rsid w:val="00F47AE6"/>
    <w:rsid w:val="00F50055"/>
    <w:rsid w:val="00F51F33"/>
    <w:rsid w:val="00F5722D"/>
    <w:rsid w:val="00F60170"/>
    <w:rsid w:val="00F6039C"/>
    <w:rsid w:val="00F618AA"/>
    <w:rsid w:val="00F61C0F"/>
    <w:rsid w:val="00F620A5"/>
    <w:rsid w:val="00F62621"/>
    <w:rsid w:val="00F63DA4"/>
    <w:rsid w:val="00F64ADF"/>
    <w:rsid w:val="00F65197"/>
    <w:rsid w:val="00F678D1"/>
    <w:rsid w:val="00F678F1"/>
    <w:rsid w:val="00F721F7"/>
    <w:rsid w:val="00F77112"/>
    <w:rsid w:val="00F779D2"/>
    <w:rsid w:val="00F817D2"/>
    <w:rsid w:val="00F85CF2"/>
    <w:rsid w:val="00F8786B"/>
    <w:rsid w:val="00F87C68"/>
    <w:rsid w:val="00F91191"/>
    <w:rsid w:val="00F96436"/>
    <w:rsid w:val="00F9647A"/>
    <w:rsid w:val="00FA0B3F"/>
    <w:rsid w:val="00FA3BE2"/>
    <w:rsid w:val="00FA5E80"/>
    <w:rsid w:val="00FA76C3"/>
    <w:rsid w:val="00FA7CDB"/>
    <w:rsid w:val="00FB05DC"/>
    <w:rsid w:val="00FB2EDD"/>
    <w:rsid w:val="00FB656B"/>
    <w:rsid w:val="00FC11AB"/>
    <w:rsid w:val="00FC3D84"/>
    <w:rsid w:val="00FC5BA4"/>
    <w:rsid w:val="00FD1A3E"/>
    <w:rsid w:val="00FD344A"/>
    <w:rsid w:val="00FD3B15"/>
    <w:rsid w:val="00FD5BB0"/>
    <w:rsid w:val="00FD74E6"/>
    <w:rsid w:val="00FE0B97"/>
    <w:rsid w:val="00FE1F1B"/>
    <w:rsid w:val="00FE26C4"/>
    <w:rsid w:val="00FE4E2A"/>
    <w:rsid w:val="00FE5BF4"/>
    <w:rsid w:val="00FE6BD0"/>
    <w:rsid w:val="00FE774B"/>
    <w:rsid w:val="00FF151F"/>
    <w:rsid w:val="00FF17B2"/>
    <w:rsid w:val="00FF25E8"/>
    <w:rsid w:val="00FF6087"/>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4A42"/>
    <w:pPr>
      <w:keepNext/>
      <w:spacing w:after="0" w:line="500" w:lineRule="atLeast"/>
      <w:jc w:val="both"/>
      <w:outlineLvl w:val="0"/>
    </w:pPr>
    <w:rPr>
      <w:rFonts w:eastAsia="Times New Roman" w:cs="Times New Roman"/>
      <w:b/>
      <w:bCs/>
      <w:i/>
      <w:iCs/>
      <w:sz w:val="26"/>
      <w:szCs w:val="26"/>
      <w:lang w:val="x-none" w:eastAsia="x-none"/>
    </w:rPr>
  </w:style>
  <w:style w:type="paragraph" w:styleId="Heading2">
    <w:name w:val="heading 2"/>
    <w:basedOn w:val="Normal"/>
    <w:next w:val="Normal"/>
    <w:link w:val="Heading2Char"/>
    <w:qFormat/>
    <w:rsid w:val="00364A42"/>
    <w:pPr>
      <w:keepNext/>
      <w:tabs>
        <w:tab w:val="left" w:pos="840"/>
      </w:tabs>
      <w:spacing w:before="60" w:after="60" w:line="300" w:lineRule="auto"/>
      <w:outlineLvl w:val="1"/>
    </w:pPr>
    <w:rPr>
      <w:rFonts w:eastAsia="Times New Roman" w:cs="Tahoma"/>
      <w:b/>
      <w:bCs/>
      <w:sz w:val="27"/>
      <w:szCs w:val="24"/>
    </w:rPr>
  </w:style>
  <w:style w:type="paragraph" w:styleId="Heading3">
    <w:name w:val="heading 3"/>
    <w:basedOn w:val="Normal"/>
    <w:next w:val="Normal"/>
    <w:link w:val="Heading3Char"/>
    <w:qFormat/>
    <w:rsid w:val="00364A42"/>
    <w:pPr>
      <w:keepNext/>
      <w:spacing w:before="120" w:after="0" w:line="240" w:lineRule="auto"/>
      <w:jc w:val="both"/>
      <w:outlineLvl w:val="2"/>
    </w:pPr>
    <w:rPr>
      <w:rFonts w:eastAsia="Times New Roman" w:cs="Tahoma"/>
      <w:b/>
      <w:bCs/>
      <w:sz w:val="28"/>
      <w:szCs w:val="28"/>
    </w:rPr>
  </w:style>
  <w:style w:type="paragraph" w:styleId="Heading4">
    <w:name w:val="heading 4"/>
    <w:basedOn w:val="Normal"/>
    <w:next w:val="Normal"/>
    <w:link w:val="Heading4Char"/>
    <w:qFormat/>
    <w:rsid w:val="00364A42"/>
    <w:pPr>
      <w:keepNext/>
      <w:spacing w:after="0" w:line="240" w:lineRule="auto"/>
      <w:jc w:val="center"/>
      <w:outlineLvl w:val="3"/>
    </w:pPr>
    <w:rPr>
      <w:rFonts w:eastAsia="Times New Roman" w:cs="Tahoma"/>
      <w:b/>
      <w:bCs/>
      <w:sz w:val="22"/>
    </w:rPr>
  </w:style>
  <w:style w:type="paragraph" w:styleId="Heading5">
    <w:name w:val="heading 5"/>
    <w:basedOn w:val="Normal"/>
    <w:next w:val="Normal"/>
    <w:link w:val="Heading5Char"/>
    <w:qFormat/>
    <w:rsid w:val="00364A42"/>
    <w:pPr>
      <w:keepNext/>
      <w:tabs>
        <w:tab w:val="left" w:pos="840"/>
      </w:tabs>
      <w:spacing w:before="60" w:after="60" w:line="300" w:lineRule="auto"/>
      <w:outlineLvl w:val="4"/>
    </w:pPr>
    <w:rPr>
      <w:rFonts w:ascii=".VnTimeH" w:eastAsia="Times New Roman" w:hAnsi=".VnTimeH" w:cs="Tahoma"/>
      <w:b/>
      <w:bCs/>
      <w:sz w:val="22"/>
      <w:szCs w:val="24"/>
    </w:rPr>
  </w:style>
  <w:style w:type="paragraph" w:styleId="Heading6">
    <w:name w:val="heading 6"/>
    <w:basedOn w:val="Normal"/>
    <w:next w:val="Normal"/>
    <w:link w:val="Heading6Char"/>
    <w:qFormat/>
    <w:rsid w:val="00364A42"/>
    <w:pPr>
      <w:keepNext/>
      <w:tabs>
        <w:tab w:val="left" w:pos="840"/>
      </w:tabs>
      <w:spacing w:before="60" w:after="60" w:line="300" w:lineRule="auto"/>
      <w:outlineLvl w:val="5"/>
    </w:pPr>
    <w:rPr>
      <w:rFonts w:ascii=".VnTimeH" w:eastAsia="Times New Roman" w:hAnsi=".VnTimeH" w:cs="Tahoma"/>
      <w:b/>
      <w:bCs/>
      <w:szCs w:val="24"/>
    </w:rPr>
  </w:style>
  <w:style w:type="paragraph" w:styleId="Heading7">
    <w:name w:val="heading 7"/>
    <w:basedOn w:val="Normal"/>
    <w:next w:val="Normal"/>
    <w:link w:val="Heading7Char"/>
    <w:qFormat/>
    <w:rsid w:val="00364A42"/>
    <w:pPr>
      <w:keepNext/>
      <w:spacing w:after="0" w:line="500" w:lineRule="atLeast"/>
      <w:jc w:val="both"/>
      <w:outlineLvl w:val="6"/>
    </w:pPr>
    <w:rPr>
      <w:rFonts w:eastAsia="Times New Roman" w:cs="Arial"/>
      <w:b/>
      <w:i/>
      <w:sz w:val="28"/>
      <w:szCs w:val="28"/>
    </w:rPr>
  </w:style>
  <w:style w:type="paragraph" w:styleId="Heading8">
    <w:name w:val="heading 8"/>
    <w:basedOn w:val="Normal"/>
    <w:next w:val="Normal"/>
    <w:link w:val="Heading8Char"/>
    <w:qFormat/>
    <w:rsid w:val="00364A42"/>
    <w:pPr>
      <w:keepNext/>
      <w:tabs>
        <w:tab w:val="left" w:pos="840"/>
      </w:tabs>
      <w:spacing w:before="60" w:after="60" w:line="300" w:lineRule="auto"/>
      <w:outlineLvl w:val="7"/>
    </w:pPr>
    <w:rPr>
      <w:rFonts w:ascii=".VnTimeH" w:eastAsia="Times New Roman" w:hAnsi=".VnTimeH" w:cs="Tahoma"/>
      <w:b/>
      <w:bCs/>
      <w:sz w:val="20"/>
      <w:szCs w:val="24"/>
    </w:rPr>
  </w:style>
  <w:style w:type="paragraph" w:styleId="Heading9">
    <w:name w:val="heading 9"/>
    <w:basedOn w:val="Normal"/>
    <w:next w:val="Normal"/>
    <w:link w:val="Heading9Char"/>
    <w:qFormat/>
    <w:rsid w:val="00364A42"/>
    <w:pPr>
      <w:keepNext/>
      <w:spacing w:after="0" w:line="500" w:lineRule="atLeast"/>
      <w:jc w:val="both"/>
      <w:outlineLvl w:val="8"/>
    </w:pPr>
    <w:rPr>
      <w:rFonts w:eastAsia="Times New Roman" w:cs="Arial"/>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B-text1.5"/>
    <w:basedOn w:val="Normal"/>
    <w:link w:val="BodyTextChar1"/>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B-text1.5 Char"/>
    <w:basedOn w:val="DefaultParagraphFont"/>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Heading1Char">
    <w:name w:val="Heading 1 Char"/>
    <w:basedOn w:val="DefaultParagraphFont"/>
    <w:link w:val="Heading1"/>
    <w:rsid w:val="00364A42"/>
    <w:rPr>
      <w:rFonts w:eastAsia="Times New Roman" w:cs="Times New Roman"/>
      <w:b/>
      <w:bCs/>
      <w:i/>
      <w:iCs/>
      <w:sz w:val="26"/>
      <w:szCs w:val="26"/>
      <w:lang w:val="x-none" w:eastAsia="x-none"/>
    </w:rPr>
  </w:style>
  <w:style w:type="character" w:customStyle="1" w:styleId="Heading2Char">
    <w:name w:val="Heading 2 Char"/>
    <w:basedOn w:val="DefaultParagraphFont"/>
    <w:link w:val="Heading2"/>
    <w:rsid w:val="00364A42"/>
    <w:rPr>
      <w:rFonts w:eastAsia="Times New Roman" w:cs="Tahoma"/>
      <w:b/>
      <w:bCs/>
      <w:sz w:val="27"/>
      <w:szCs w:val="24"/>
    </w:rPr>
  </w:style>
  <w:style w:type="character" w:customStyle="1" w:styleId="Heading3Char">
    <w:name w:val="Heading 3 Char"/>
    <w:basedOn w:val="DefaultParagraphFont"/>
    <w:link w:val="Heading3"/>
    <w:rsid w:val="00364A42"/>
    <w:rPr>
      <w:rFonts w:eastAsia="Times New Roman" w:cs="Tahoma"/>
      <w:b/>
      <w:bCs/>
      <w:sz w:val="28"/>
      <w:szCs w:val="28"/>
    </w:rPr>
  </w:style>
  <w:style w:type="character" w:customStyle="1" w:styleId="Heading4Char">
    <w:name w:val="Heading 4 Char"/>
    <w:basedOn w:val="DefaultParagraphFont"/>
    <w:link w:val="Heading4"/>
    <w:rsid w:val="00364A42"/>
    <w:rPr>
      <w:rFonts w:eastAsia="Times New Roman" w:cs="Tahoma"/>
      <w:b/>
      <w:bCs/>
      <w:sz w:val="22"/>
    </w:rPr>
  </w:style>
  <w:style w:type="character" w:customStyle="1" w:styleId="Heading5Char">
    <w:name w:val="Heading 5 Char"/>
    <w:basedOn w:val="DefaultParagraphFont"/>
    <w:link w:val="Heading5"/>
    <w:rsid w:val="00364A42"/>
    <w:rPr>
      <w:rFonts w:ascii=".VnTimeH" w:eastAsia="Times New Roman" w:hAnsi=".VnTimeH" w:cs="Tahoma"/>
      <w:b/>
      <w:bCs/>
      <w:sz w:val="22"/>
      <w:szCs w:val="24"/>
    </w:rPr>
  </w:style>
  <w:style w:type="character" w:customStyle="1" w:styleId="Heading6Char">
    <w:name w:val="Heading 6 Char"/>
    <w:basedOn w:val="DefaultParagraphFont"/>
    <w:link w:val="Heading6"/>
    <w:rsid w:val="00364A42"/>
    <w:rPr>
      <w:rFonts w:ascii=".VnTimeH" w:eastAsia="Times New Roman" w:hAnsi=".VnTimeH" w:cs="Tahoma"/>
      <w:b/>
      <w:bCs/>
      <w:szCs w:val="24"/>
    </w:rPr>
  </w:style>
  <w:style w:type="character" w:customStyle="1" w:styleId="Heading7Char">
    <w:name w:val="Heading 7 Char"/>
    <w:basedOn w:val="DefaultParagraphFont"/>
    <w:link w:val="Heading7"/>
    <w:rsid w:val="00364A42"/>
    <w:rPr>
      <w:rFonts w:eastAsia="Times New Roman" w:cs="Arial"/>
      <w:b/>
      <w:i/>
      <w:sz w:val="28"/>
      <w:szCs w:val="28"/>
    </w:rPr>
  </w:style>
  <w:style w:type="character" w:customStyle="1" w:styleId="Heading8Char">
    <w:name w:val="Heading 8 Char"/>
    <w:basedOn w:val="DefaultParagraphFont"/>
    <w:link w:val="Heading8"/>
    <w:rsid w:val="00364A42"/>
    <w:rPr>
      <w:rFonts w:ascii=".VnTimeH" w:eastAsia="Times New Roman" w:hAnsi=".VnTimeH" w:cs="Tahoma"/>
      <w:b/>
      <w:bCs/>
      <w:sz w:val="20"/>
      <w:szCs w:val="24"/>
    </w:rPr>
  </w:style>
  <w:style w:type="character" w:customStyle="1" w:styleId="Heading9Char">
    <w:name w:val="Heading 9 Char"/>
    <w:basedOn w:val="DefaultParagraphFont"/>
    <w:link w:val="Heading9"/>
    <w:rsid w:val="00364A42"/>
    <w:rPr>
      <w:rFonts w:eastAsia="Times New Roman" w:cs="Arial"/>
      <w:bCs/>
      <w:i/>
      <w:sz w:val="28"/>
      <w:szCs w:val="28"/>
    </w:rPr>
  </w:style>
  <w:style w:type="paragraph" w:styleId="Header">
    <w:name w:val="header"/>
    <w:basedOn w:val="Normal"/>
    <w:link w:val="HeaderChar"/>
    <w:rsid w:val="00364A42"/>
    <w:pPr>
      <w:tabs>
        <w:tab w:val="center" w:pos="4320"/>
        <w:tab w:val="right" w:pos="8640"/>
      </w:tabs>
      <w:spacing w:before="60" w:after="60" w:line="300" w:lineRule="auto"/>
    </w:pPr>
    <w:rPr>
      <w:rFonts w:eastAsia="Times New Roman" w:cs="Tahoma"/>
      <w:sz w:val="27"/>
      <w:szCs w:val="24"/>
    </w:rPr>
  </w:style>
  <w:style w:type="character" w:customStyle="1" w:styleId="HeaderChar">
    <w:name w:val="Header Char"/>
    <w:basedOn w:val="DefaultParagraphFont"/>
    <w:link w:val="Header"/>
    <w:rsid w:val="00364A42"/>
    <w:rPr>
      <w:rFonts w:eastAsia="Times New Roman" w:cs="Tahoma"/>
      <w:sz w:val="27"/>
      <w:szCs w:val="24"/>
    </w:rPr>
  </w:style>
  <w:style w:type="paragraph" w:styleId="Footer">
    <w:name w:val="footer"/>
    <w:basedOn w:val="Normal"/>
    <w:link w:val="FooterChar"/>
    <w:uiPriority w:val="99"/>
    <w:rsid w:val="00364A42"/>
    <w:pPr>
      <w:tabs>
        <w:tab w:val="center" w:pos="4320"/>
        <w:tab w:val="right" w:pos="8640"/>
      </w:tabs>
      <w:spacing w:after="0" w:line="240" w:lineRule="auto"/>
    </w:pPr>
    <w:rPr>
      <w:rFonts w:eastAsia="Times New Roman" w:cs="Times New Roman"/>
      <w:sz w:val="28"/>
      <w:szCs w:val="28"/>
      <w:lang w:val="x-none" w:eastAsia="x-none"/>
    </w:rPr>
  </w:style>
  <w:style w:type="character" w:customStyle="1" w:styleId="FooterChar">
    <w:name w:val="Footer Char"/>
    <w:basedOn w:val="DefaultParagraphFont"/>
    <w:link w:val="Footer"/>
    <w:uiPriority w:val="99"/>
    <w:rsid w:val="00364A42"/>
    <w:rPr>
      <w:rFonts w:eastAsia="Times New Roman" w:cs="Times New Roman"/>
      <w:sz w:val="28"/>
      <w:szCs w:val="28"/>
      <w:lang w:val="x-none" w:eastAsia="x-none"/>
    </w:rPr>
  </w:style>
  <w:style w:type="character" w:styleId="PageNumber">
    <w:name w:val="page number"/>
    <w:basedOn w:val="DefaultParagraphFont"/>
    <w:rsid w:val="00364A42"/>
  </w:style>
  <w:style w:type="paragraph" w:styleId="BodyTextIndent">
    <w:name w:val="Body Text Indent"/>
    <w:basedOn w:val="Normal"/>
    <w:link w:val="BodyTextIndentChar"/>
    <w:rsid w:val="00364A42"/>
    <w:pPr>
      <w:spacing w:before="120" w:after="0" w:line="240" w:lineRule="auto"/>
      <w:ind w:firstLine="720"/>
      <w:jc w:val="both"/>
    </w:pPr>
    <w:rPr>
      <w:rFonts w:eastAsia="Times New Roman" w:cs="Tahoma"/>
      <w:b/>
      <w:i/>
      <w:sz w:val="28"/>
      <w:szCs w:val="28"/>
    </w:rPr>
  </w:style>
  <w:style w:type="character" w:customStyle="1" w:styleId="BodyTextIndentChar">
    <w:name w:val="Body Text Indent Char"/>
    <w:basedOn w:val="DefaultParagraphFont"/>
    <w:link w:val="BodyTextIndent"/>
    <w:rsid w:val="00364A42"/>
    <w:rPr>
      <w:rFonts w:eastAsia="Times New Roman" w:cs="Tahoma"/>
      <w:b/>
      <w:i/>
      <w:sz w:val="28"/>
      <w:szCs w:val="28"/>
    </w:rPr>
  </w:style>
  <w:style w:type="paragraph" w:styleId="ListParagraph">
    <w:name w:val="List Paragraph"/>
    <w:basedOn w:val="Normal"/>
    <w:uiPriority w:val="34"/>
    <w:qFormat/>
    <w:rsid w:val="00364A42"/>
    <w:pPr>
      <w:spacing w:after="0" w:line="240" w:lineRule="auto"/>
      <w:ind w:left="720"/>
      <w:contextualSpacing/>
    </w:pPr>
    <w:rPr>
      <w:rFonts w:eastAsia="Times New Roman" w:cs="Tahoma"/>
      <w:sz w:val="28"/>
      <w:szCs w:val="28"/>
    </w:rPr>
  </w:style>
  <w:style w:type="paragraph" w:styleId="NormalWeb">
    <w:name w:val="Normal (Web)"/>
    <w:basedOn w:val="Normal"/>
    <w:rsid w:val="00364A42"/>
    <w:pPr>
      <w:spacing w:before="100" w:beforeAutospacing="1" w:after="100" w:afterAutospacing="1" w:line="240" w:lineRule="auto"/>
    </w:pPr>
    <w:rPr>
      <w:rFonts w:eastAsia="Times New Roman" w:cs="Tahoma"/>
      <w:szCs w:val="24"/>
    </w:rPr>
  </w:style>
  <w:style w:type="table" w:styleId="TableGrid">
    <w:name w:val="Table Grid"/>
    <w:basedOn w:val="TableNormal"/>
    <w:rsid w:val="00364A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364A42"/>
    <w:pPr>
      <w:spacing w:after="160" w:line="240" w:lineRule="exact"/>
    </w:pPr>
    <w:rPr>
      <w:rFonts w:ascii="Tahoma" w:eastAsia="PMingLiU" w:hAnsi="Tahoma" w:cs="Times New Roman"/>
      <w:sz w:val="20"/>
      <w:szCs w:val="20"/>
    </w:rPr>
  </w:style>
  <w:style w:type="paragraph" w:styleId="BodyText2">
    <w:name w:val="Body Text 2"/>
    <w:basedOn w:val="Normal"/>
    <w:link w:val="BodyText2Char"/>
    <w:rsid w:val="00364A42"/>
    <w:pPr>
      <w:spacing w:after="120" w:line="480" w:lineRule="auto"/>
    </w:pPr>
    <w:rPr>
      <w:rFonts w:eastAsia="Times New Roman" w:cs="Times New Roman"/>
      <w:sz w:val="28"/>
      <w:szCs w:val="28"/>
      <w:lang w:val="x-none" w:eastAsia="x-none"/>
    </w:rPr>
  </w:style>
  <w:style w:type="character" w:customStyle="1" w:styleId="BodyText2Char">
    <w:name w:val="Body Text 2 Char"/>
    <w:basedOn w:val="DefaultParagraphFont"/>
    <w:link w:val="BodyText2"/>
    <w:rsid w:val="00364A42"/>
    <w:rPr>
      <w:rFonts w:eastAsia="Times New Roman" w:cs="Times New Roman"/>
      <w:sz w:val="28"/>
      <w:szCs w:val="28"/>
      <w:lang w:val="x-none" w:eastAsia="x-none"/>
    </w:rPr>
  </w:style>
  <w:style w:type="paragraph" w:styleId="BalloonText">
    <w:name w:val="Balloon Text"/>
    <w:basedOn w:val="Normal"/>
    <w:link w:val="BalloonTextChar"/>
    <w:rsid w:val="00364A4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64A42"/>
    <w:rPr>
      <w:rFonts w:ascii="Tahoma" w:eastAsia="Times New Roman" w:hAnsi="Tahoma" w:cs="Times New Roman"/>
      <w:sz w:val="16"/>
      <w:szCs w:val="16"/>
      <w:lang w:val="x-none" w:eastAsia="x-none"/>
    </w:rPr>
  </w:style>
  <w:style w:type="character" w:customStyle="1" w:styleId="apple-style-span">
    <w:name w:val="apple-style-span"/>
    <w:rsid w:val="00364A42"/>
  </w:style>
  <w:style w:type="character" w:customStyle="1" w:styleId="hps">
    <w:name w:val="hps"/>
    <w:rsid w:val="00364A42"/>
    <w:rPr>
      <w:rFonts w:cs="Times New Roman"/>
    </w:rPr>
  </w:style>
  <w:style w:type="character" w:customStyle="1" w:styleId="atn">
    <w:name w:val="atn"/>
    <w:rsid w:val="00364A42"/>
    <w:rPr>
      <w:rFonts w:cs="Times New Roman"/>
    </w:rPr>
  </w:style>
  <w:style w:type="paragraph" w:styleId="PlainText">
    <w:name w:val="Plain Text"/>
    <w:basedOn w:val="Normal"/>
    <w:link w:val="PlainTextChar"/>
    <w:rsid w:val="00364A42"/>
    <w:pPr>
      <w:spacing w:after="0" w:line="240" w:lineRule="auto"/>
    </w:pPr>
    <w:rPr>
      <w:rFonts w:ascii="Courier New" w:eastAsia="Times New Roman" w:hAnsi="Courier New" w:cs="Times New Roman"/>
      <w:sz w:val="20"/>
      <w:szCs w:val="20"/>
      <w:lang w:val="de-DE" w:eastAsia="de-DE"/>
    </w:rPr>
  </w:style>
  <w:style w:type="character" w:customStyle="1" w:styleId="PlainTextChar">
    <w:name w:val="Plain Text Char"/>
    <w:basedOn w:val="DefaultParagraphFont"/>
    <w:link w:val="PlainText"/>
    <w:rsid w:val="00364A42"/>
    <w:rPr>
      <w:rFonts w:ascii="Courier New" w:eastAsia="Times New Roman" w:hAnsi="Courier New" w:cs="Times New Roman"/>
      <w:sz w:val="20"/>
      <w:szCs w:val="20"/>
      <w:lang w:val="de-DE" w:eastAsia="de-DE"/>
    </w:rPr>
  </w:style>
  <w:style w:type="paragraph" w:customStyle="1" w:styleId="CharCharCharCharCharCharCharCharChar">
    <w:name w:val="Char Char Char Char Char Char Char Char Char"/>
    <w:basedOn w:val="Normal"/>
    <w:next w:val="Normal"/>
    <w:autoRedefine/>
    <w:semiHidden/>
    <w:rsid w:val="00364A42"/>
    <w:pPr>
      <w:spacing w:before="120" w:after="120" w:line="312" w:lineRule="auto"/>
    </w:pPr>
    <w:rPr>
      <w:rFonts w:eastAsia="Times New Roman" w:cs="Times New Roman"/>
      <w:sz w:val="28"/>
      <w:szCs w:val="28"/>
    </w:rPr>
  </w:style>
  <w:style w:type="character" w:styleId="Hyperlink">
    <w:name w:val="Hyperlink"/>
    <w:uiPriority w:val="99"/>
    <w:rsid w:val="00364A42"/>
    <w:rPr>
      <w:color w:val="0000FF"/>
      <w:u w:val="single"/>
    </w:rPr>
  </w:style>
  <w:style w:type="character" w:styleId="FollowedHyperlink">
    <w:name w:val="FollowedHyperlink"/>
    <w:uiPriority w:val="99"/>
    <w:rsid w:val="00364A42"/>
    <w:rPr>
      <w:color w:val="800080"/>
      <w:u w:val="single"/>
    </w:rPr>
  </w:style>
  <w:style w:type="paragraph" w:styleId="Title">
    <w:name w:val="Title"/>
    <w:basedOn w:val="Normal"/>
    <w:link w:val="TitleChar"/>
    <w:qFormat/>
    <w:rsid w:val="00364A42"/>
    <w:pPr>
      <w:spacing w:after="0" w:line="336" w:lineRule="auto"/>
      <w:jc w:val="center"/>
    </w:pPr>
    <w:rPr>
      <w:rFonts w:ascii=".VnAvantH" w:eastAsia="Times New Roman" w:hAnsi=".VnAvantH" w:cs="Times New Roman"/>
      <w:bCs/>
      <w:color w:val="000000"/>
      <w:sz w:val="28"/>
      <w:szCs w:val="48"/>
      <w:lang w:val="x-none" w:eastAsia="x-none"/>
    </w:rPr>
  </w:style>
  <w:style w:type="character" w:customStyle="1" w:styleId="TitleChar">
    <w:name w:val="Title Char"/>
    <w:basedOn w:val="DefaultParagraphFont"/>
    <w:link w:val="Title"/>
    <w:rsid w:val="00364A42"/>
    <w:rPr>
      <w:rFonts w:ascii=".VnAvantH" w:eastAsia="Times New Roman" w:hAnsi=".VnAvantH" w:cs="Times New Roman"/>
      <w:bCs/>
      <w:color w:val="000000"/>
      <w:sz w:val="28"/>
      <w:szCs w:val="48"/>
      <w:lang w:val="x-none" w:eastAsia="x-none"/>
    </w:rPr>
  </w:style>
  <w:style w:type="paragraph" w:customStyle="1" w:styleId="mucluc1">
    <w:name w:val="mucluc1"/>
    <w:basedOn w:val="Normal"/>
    <w:rsid w:val="00364A42"/>
    <w:pPr>
      <w:spacing w:after="120" w:line="312" w:lineRule="auto"/>
      <w:jc w:val="both"/>
    </w:pPr>
    <w:rPr>
      <w:rFonts w:ascii=".VnAvantH" w:eastAsia="Times New Roman" w:hAnsi=".VnAvantH" w:cs="Times New Roman"/>
      <w:b/>
      <w:sz w:val="28"/>
      <w:szCs w:val="20"/>
    </w:rPr>
  </w:style>
  <w:style w:type="paragraph" w:customStyle="1" w:styleId="tenchuong">
    <w:name w:val="tenchuong"/>
    <w:basedOn w:val="Normal"/>
    <w:rsid w:val="00364A42"/>
    <w:pPr>
      <w:widowControl w:val="0"/>
      <w:spacing w:after="240" w:line="360" w:lineRule="auto"/>
      <w:jc w:val="center"/>
    </w:pPr>
    <w:rPr>
      <w:rFonts w:ascii=".VnAvantH" w:eastAsia="Times New Roman" w:hAnsi=".VnAvantH" w:cs="Times New Roman"/>
      <w:b/>
      <w:sz w:val="32"/>
      <w:szCs w:val="20"/>
    </w:rPr>
  </w:style>
  <w:style w:type="paragraph" w:styleId="Subtitle">
    <w:name w:val="Subtitle"/>
    <w:basedOn w:val="Normal"/>
    <w:link w:val="SubtitleChar"/>
    <w:qFormat/>
    <w:rsid w:val="00364A42"/>
    <w:pPr>
      <w:spacing w:after="0" w:line="336" w:lineRule="auto"/>
      <w:jc w:val="center"/>
    </w:pPr>
    <w:rPr>
      <w:rFonts w:ascii=".VnBlackH" w:eastAsia="Times New Roman" w:hAnsi=".VnBlackH" w:cs="Times New Roman"/>
      <w:b/>
      <w:color w:val="000000"/>
      <w:sz w:val="28"/>
      <w:szCs w:val="48"/>
      <w:lang w:val="x-none" w:eastAsia="x-none"/>
    </w:rPr>
  </w:style>
  <w:style w:type="character" w:customStyle="1" w:styleId="SubtitleChar">
    <w:name w:val="Subtitle Char"/>
    <w:basedOn w:val="DefaultParagraphFont"/>
    <w:link w:val="Subtitle"/>
    <w:rsid w:val="00364A42"/>
    <w:rPr>
      <w:rFonts w:ascii=".VnBlackH" w:eastAsia="Times New Roman" w:hAnsi=".VnBlackH" w:cs="Times New Roman"/>
      <w:b/>
      <w:color w:val="000000"/>
      <w:sz w:val="28"/>
      <w:szCs w:val="48"/>
      <w:lang w:val="x-none" w:eastAsia="x-none"/>
    </w:rPr>
  </w:style>
  <w:style w:type="paragraph" w:customStyle="1" w:styleId="xl24">
    <w:name w:val="xl24"/>
    <w:basedOn w:val="Normal"/>
    <w:rsid w:val="00364A42"/>
    <w:pPr>
      <w:pBdr>
        <w:bottom w:val="double" w:sz="6" w:space="0" w:color="auto"/>
      </w:pBdr>
      <w:spacing w:before="100" w:beforeAutospacing="1" w:after="100" w:afterAutospacing="1" w:line="240" w:lineRule="auto"/>
      <w:jc w:val="center"/>
    </w:pPr>
    <w:rPr>
      <w:rFonts w:eastAsia="Times New Roman" w:cs="Times New Roman"/>
      <w:b/>
      <w:bCs/>
      <w:color w:val="000000"/>
      <w:sz w:val="26"/>
      <w:szCs w:val="26"/>
    </w:rPr>
  </w:style>
  <w:style w:type="paragraph" w:customStyle="1" w:styleId="xl25">
    <w:name w:val="xl25"/>
    <w:basedOn w:val="Normal"/>
    <w:rsid w:val="00364A4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6">
    <w:name w:val="xl26"/>
    <w:basedOn w:val="Normal"/>
    <w:rsid w:val="00364A4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7">
    <w:name w:val="xl27"/>
    <w:basedOn w:val="Normal"/>
    <w:rsid w:val="00364A42"/>
    <w:pPr>
      <w:pBdr>
        <w:top w:val="double" w:sz="6"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8">
    <w:name w:val="xl28"/>
    <w:basedOn w:val="Normal"/>
    <w:rsid w:val="00364A42"/>
    <w:pPr>
      <w:pBdr>
        <w:top w:val="double" w:sz="6"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9">
    <w:name w:val="xl29"/>
    <w:basedOn w:val="Normal"/>
    <w:rsid w:val="00364A4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color w:val="000000"/>
      <w:sz w:val="22"/>
    </w:rPr>
  </w:style>
  <w:style w:type="paragraph" w:customStyle="1" w:styleId="xl30">
    <w:name w:val="xl30"/>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
    <w:name w:val="xl3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
    <w:name w:val="xl32"/>
    <w:basedOn w:val="Normal"/>
    <w:rsid w:val="00364A42"/>
    <w:pPr>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line="240" w:lineRule="auto"/>
      <w:jc w:val="center"/>
    </w:pPr>
    <w:rPr>
      <w:rFonts w:eastAsia="Times New Roman" w:cs="Times New Roman"/>
      <w:b/>
      <w:bCs/>
      <w:i/>
      <w:iCs/>
      <w:color w:val="000000"/>
      <w:sz w:val="22"/>
    </w:rPr>
  </w:style>
  <w:style w:type="paragraph" w:customStyle="1" w:styleId="xl33">
    <w:name w:val="xl33"/>
    <w:basedOn w:val="Normal"/>
    <w:rsid w:val="00364A42"/>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pPr>
    <w:rPr>
      <w:rFonts w:eastAsia="Times New Roman" w:cs="Times New Roman"/>
      <w:szCs w:val="24"/>
    </w:rPr>
  </w:style>
  <w:style w:type="paragraph" w:customStyle="1" w:styleId="xl34">
    <w:name w:val="xl3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35">
    <w:name w:val="xl35"/>
    <w:basedOn w:val="Normal"/>
    <w:rsid w:val="00364A4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color w:val="000000"/>
      <w:sz w:val="22"/>
    </w:rPr>
  </w:style>
  <w:style w:type="paragraph" w:customStyle="1" w:styleId="xl36">
    <w:name w:val="xl3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7">
    <w:name w:val="xl3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8">
    <w:name w:val="xl3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9">
    <w:name w:val="xl39"/>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40">
    <w:name w:val="xl40"/>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center"/>
    </w:pPr>
    <w:rPr>
      <w:rFonts w:eastAsia="Times New Roman" w:cs="Times New Roman"/>
      <w:b/>
      <w:bCs/>
      <w:i/>
      <w:iCs/>
      <w:color w:val="000000"/>
      <w:szCs w:val="24"/>
    </w:rPr>
  </w:style>
  <w:style w:type="paragraph" w:customStyle="1" w:styleId="xl41">
    <w:name w:val="xl41"/>
    <w:basedOn w:val="Normal"/>
    <w:rsid w:val="00364A42"/>
    <w:pPr>
      <w:pBdr>
        <w:top w:val="single" w:sz="4" w:space="0" w:color="auto"/>
        <w:left w:val="double" w:sz="6"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42">
    <w:name w:val="xl42"/>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szCs w:val="24"/>
    </w:rPr>
  </w:style>
  <w:style w:type="paragraph" w:customStyle="1" w:styleId="xl43">
    <w:name w:val="xl43"/>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Cs w:val="24"/>
    </w:rPr>
  </w:style>
  <w:style w:type="paragraph" w:customStyle="1" w:styleId="xl44">
    <w:name w:val="xl44"/>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b/>
      <w:bCs/>
      <w:color w:val="000000"/>
      <w:szCs w:val="24"/>
    </w:rPr>
  </w:style>
  <w:style w:type="paragraph" w:customStyle="1" w:styleId="xl45">
    <w:name w:val="xl45"/>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b/>
      <w:bCs/>
      <w:color w:val="000000"/>
      <w:szCs w:val="24"/>
    </w:rPr>
  </w:style>
  <w:style w:type="paragraph" w:customStyle="1" w:styleId="xl46">
    <w:name w:val="xl46"/>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b/>
      <w:bCs/>
      <w:color w:val="000000"/>
      <w:szCs w:val="24"/>
    </w:rPr>
  </w:style>
  <w:style w:type="paragraph" w:customStyle="1" w:styleId="xl47">
    <w:name w:val="xl47"/>
    <w:basedOn w:val="Normal"/>
    <w:rsid w:val="00364A4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Cs w:val="24"/>
    </w:rPr>
  </w:style>
  <w:style w:type="paragraph" w:customStyle="1" w:styleId="xl48">
    <w:name w:val="xl48"/>
    <w:basedOn w:val="Normal"/>
    <w:rsid w:val="00364A4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Cs w:val="24"/>
    </w:rPr>
  </w:style>
  <w:style w:type="paragraph" w:customStyle="1" w:styleId="xl49">
    <w:name w:val="xl4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50">
    <w:name w:val="xl5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51">
    <w:name w:val="xl51"/>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Cs w:val="24"/>
    </w:rPr>
  </w:style>
  <w:style w:type="paragraph" w:customStyle="1" w:styleId="xl52">
    <w:name w:val="xl52"/>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Cs w:val="24"/>
    </w:rPr>
  </w:style>
  <w:style w:type="paragraph" w:customStyle="1" w:styleId="xl53">
    <w:name w:val="xl53"/>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Cs w:val="24"/>
    </w:rPr>
  </w:style>
  <w:style w:type="paragraph" w:customStyle="1" w:styleId="xl54">
    <w:name w:val="xl54"/>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color w:val="000000"/>
      <w:szCs w:val="24"/>
    </w:rPr>
  </w:style>
  <w:style w:type="paragraph" w:customStyle="1" w:styleId="xl55">
    <w:name w:val="xl5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56">
    <w:name w:val="xl5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Cs w:val="24"/>
    </w:rPr>
  </w:style>
  <w:style w:type="paragraph" w:customStyle="1" w:styleId="xl57">
    <w:name w:val="xl5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Cs w:val="24"/>
    </w:rPr>
  </w:style>
  <w:style w:type="paragraph" w:customStyle="1" w:styleId="xl58">
    <w:name w:val="xl5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Cs w:val="24"/>
    </w:rPr>
  </w:style>
  <w:style w:type="paragraph" w:customStyle="1" w:styleId="xl59">
    <w:name w:val="xl59"/>
    <w:basedOn w:val="Normal"/>
    <w:rsid w:val="00364A42"/>
    <w:pPr>
      <w:pBdr>
        <w:top w:val="single" w:sz="4" w:space="0" w:color="auto"/>
        <w:left w:val="double" w:sz="6" w:space="0" w:color="auto"/>
        <w:bottom w:val="single" w:sz="4" w:space="0" w:color="auto"/>
      </w:pBdr>
      <w:shd w:val="clear" w:color="auto" w:fill="FF8080"/>
      <w:spacing w:before="100" w:beforeAutospacing="1" w:after="100" w:afterAutospacing="1" w:line="240" w:lineRule="auto"/>
    </w:pPr>
    <w:rPr>
      <w:rFonts w:eastAsia="Times New Roman" w:cs="Times New Roman"/>
      <w:b/>
      <w:bCs/>
      <w:color w:val="000000"/>
      <w:szCs w:val="24"/>
    </w:rPr>
  </w:style>
  <w:style w:type="paragraph" w:customStyle="1" w:styleId="xl60">
    <w:name w:val="xl60"/>
    <w:basedOn w:val="Normal"/>
    <w:rsid w:val="00364A42"/>
    <w:pPr>
      <w:pBdr>
        <w:top w:val="single" w:sz="4" w:space="0" w:color="auto"/>
        <w:bottom w:val="single" w:sz="4" w:space="0" w:color="auto"/>
        <w:right w:val="single" w:sz="4" w:space="0" w:color="auto"/>
      </w:pBdr>
      <w:shd w:val="clear" w:color="auto" w:fill="FF8080"/>
      <w:spacing w:before="100" w:beforeAutospacing="1" w:after="100" w:afterAutospacing="1" w:line="240" w:lineRule="auto"/>
    </w:pPr>
    <w:rPr>
      <w:rFonts w:eastAsia="Times New Roman" w:cs="Times New Roman"/>
      <w:szCs w:val="24"/>
    </w:rPr>
  </w:style>
  <w:style w:type="paragraph" w:customStyle="1" w:styleId="xl61">
    <w:name w:val="xl61"/>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pPr>
    <w:rPr>
      <w:rFonts w:eastAsia="Times New Roman" w:cs="Times New Roman"/>
      <w:color w:val="000000"/>
      <w:szCs w:val="24"/>
    </w:rPr>
  </w:style>
  <w:style w:type="paragraph" w:customStyle="1" w:styleId="xl62">
    <w:name w:val="xl6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63">
    <w:name w:val="xl63"/>
    <w:basedOn w:val="Normal"/>
    <w:rsid w:val="00364A4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eastAsia="Times New Roman" w:cs="Times New Roman"/>
      <w:color w:val="000000"/>
      <w:szCs w:val="24"/>
    </w:rPr>
  </w:style>
  <w:style w:type="paragraph" w:customStyle="1" w:styleId="xl64">
    <w:name w:val="xl64"/>
    <w:basedOn w:val="Normal"/>
    <w:rsid w:val="00364A42"/>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65">
    <w:name w:val="xl65"/>
    <w:basedOn w:val="Normal"/>
    <w:rsid w:val="00364A4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66">
    <w:name w:val="xl6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67">
    <w:name w:val="xl6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b/>
      <w:bCs/>
      <w:color w:val="000000"/>
      <w:sz w:val="22"/>
    </w:rPr>
  </w:style>
  <w:style w:type="paragraph" w:customStyle="1" w:styleId="xl68">
    <w:name w:val="xl6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69">
    <w:name w:val="xl69"/>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b/>
      <w:bCs/>
      <w:color w:val="000000"/>
      <w:sz w:val="22"/>
    </w:rPr>
  </w:style>
  <w:style w:type="paragraph" w:customStyle="1" w:styleId="xl70">
    <w:name w:val="xl70"/>
    <w:basedOn w:val="Normal"/>
    <w:rsid w:val="00364A42"/>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71">
    <w:name w:val="xl71"/>
    <w:basedOn w:val="Normal"/>
    <w:rsid w:val="00364A42"/>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72">
    <w:name w:val="xl72"/>
    <w:basedOn w:val="Normal"/>
    <w:rsid w:val="00364A42"/>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Cs w:val="24"/>
    </w:rPr>
  </w:style>
  <w:style w:type="paragraph" w:customStyle="1" w:styleId="xl73">
    <w:name w:val="xl73"/>
    <w:basedOn w:val="Normal"/>
    <w:rsid w:val="00364A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Cs w:val="24"/>
    </w:rPr>
  </w:style>
  <w:style w:type="paragraph" w:customStyle="1" w:styleId="xl74">
    <w:name w:val="xl74"/>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 w:val="22"/>
    </w:rPr>
  </w:style>
  <w:style w:type="paragraph" w:customStyle="1" w:styleId="xl75">
    <w:name w:val="xl75"/>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 w:val="22"/>
    </w:rPr>
  </w:style>
  <w:style w:type="paragraph" w:customStyle="1" w:styleId="xl76">
    <w:name w:val="xl76"/>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 w:val="22"/>
    </w:rPr>
  </w:style>
  <w:style w:type="paragraph" w:customStyle="1" w:styleId="xl77">
    <w:name w:val="xl77"/>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color w:val="000000"/>
      <w:sz w:val="22"/>
    </w:rPr>
  </w:style>
  <w:style w:type="paragraph" w:customStyle="1" w:styleId="xl78">
    <w:name w:val="xl78"/>
    <w:basedOn w:val="Normal"/>
    <w:rsid w:val="00364A42"/>
    <w:pPr>
      <w:pBdr>
        <w:top w:val="single" w:sz="4" w:space="0" w:color="auto"/>
        <w:left w:val="double" w:sz="6" w:space="0" w:color="auto"/>
        <w:bottom w:val="double" w:sz="6"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79">
    <w:name w:val="xl79"/>
    <w:basedOn w:val="Normal"/>
    <w:rsid w:val="00364A42"/>
    <w:pPr>
      <w:pBdr>
        <w:top w:val="single" w:sz="4" w:space="0" w:color="auto"/>
        <w:bottom w:val="double" w:sz="6" w:space="0" w:color="auto"/>
        <w:right w:val="single" w:sz="8"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80">
    <w:name w:val="xl80"/>
    <w:basedOn w:val="Normal"/>
    <w:rsid w:val="00364A42"/>
    <w:pPr>
      <w:pBdr>
        <w:top w:val="single" w:sz="4" w:space="0" w:color="auto"/>
        <w:left w:val="single" w:sz="8"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1">
    <w:name w:val="xl81"/>
    <w:basedOn w:val="Normal"/>
    <w:rsid w:val="00364A42"/>
    <w:pPr>
      <w:pBdr>
        <w:top w:val="single" w:sz="4" w:space="0" w:color="auto"/>
        <w:left w:val="single" w:sz="4"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2">
    <w:name w:val="xl82"/>
    <w:basedOn w:val="Normal"/>
    <w:rsid w:val="00364A42"/>
    <w:pPr>
      <w:pBdr>
        <w:top w:val="single" w:sz="4"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3">
    <w:name w:val="xl83"/>
    <w:basedOn w:val="Normal"/>
    <w:rsid w:val="00364A42"/>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Times New Roman"/>
      <w:szCs w:val="24"/>
    </w:rPr>
  </w:style>
  <w:style w:type="paragraph" w:customStyle="1" w:styleId="xl84">
    <w:name w:val="xl84"/>
    <w:basedOn w:val="Normal"/>
    <w:rsid w:val="00364A4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85">
    <w:name w:val="xl85"/>
    <w:basedOn w:val="Normal"/>
    <w:rsid w:val="00364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6">
    <w:name w:val="xl86"/>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szCs w:val="24"/>
    </w:rPr>
  </w:style>
  <w:style w:type="paragraph" w:customStyle="1" w:styleId="xl87">
    <w:name w:val="xl87"/>
    <w:basedOn w:val="Normal"/>
    <w:rsid w:val="00364A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Cs w:val="24"/>
    </w:rPr>
  </w:style>
  <w:style w:type="paragraph" w:customStyle="1" w:styleId="xl88">
    <w:name w:val="xl88"/>
    <w:basedOn w:val="Normal"/>
    <w:rsid w:val="00364A4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89">
    <w:name w:val="xl89"/>
    <w:basedOn w:val="Normal"/>
    <w:rsid w:val="00364A42"/>
    <w:pPr>
      <w:pBdr>
        <w:top w:val="single" w:sz="4" w:space="0" w:color="auto"/>
        <w:bottom w:val="single" w:sz="4" w:space="0" w:color="auto"/>
        <w:right w:val="single" w:sz="4" w:space="0" w:color="auto"/>
      </w:pBdr>
      <w:shd w:val="clear" w:color="auto" w:fill="FF8080"/>
      <w:spacing w:before="100" w:beforeAutospacing="1" w:after="100" w:afterAutospacing="1" w:line="240" w:lineRule="auto"/>
    </w:pPr>
    <w:rPr>
      <w:rFonts w:eastAsia="Times New Roman" w:cs="Times New Roman"/>
      <w:szCs w:val="24"/>
    </w:rPr>
  </w:style>
  <w:style w:type="paragraph" w:customStyle="1" w:styleId="xl90">
    <w:name w:val="xl90"/>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91">
    <w:name w:val="xl91"/>
    <w:basedOn w:val="Normal"/>
    <w:rsid w:val="00364A42"/>
    <w:pPr>
      <w:pBdr>
        <w:top w:val="single" w:sz="4" w:space="0" w:color="auto"/>
        <w:bottom w:val="double" w:sz="6"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92">
    <w:name w:val="xl92"/>
    <w:basedOn w:val="Normal"/>
    <w:rsid w:val="00364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93">
    <w:name w:val="xl93"/>
    <w:basedOn w:val="Normal"/>
    <w:rsid w:val="00364A42"/>
    <w:pPr>
      <w:pBdr>
        <w:top w:val="single" w:sz="4"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Default">
    <w:name w:val="Default"/>
    <w:rsid w:val="00364A42"/>
    <w:pPr>
      <w:autoSpaceDE w:val="0"/>
      <w:autoSpaceDN w:val="0"/>
      <w:adjustRightInd w:val="0"/>
      <w:spacing w:after="0" w:line="240" w:lineRule="auto"/>
    </w:pPr>
    <w:rPr>
      <w:rFonts w:ascii="Arial" w:eastAsia="Times New Roman" w:hAnsi="Arial" w:cs="Arial"/>
      <w:color w:val="000000"/>
      <w:szCs w:val="24"/>
    </w:rPr>
  </w:style>
  <w:style w:type="paragraph" w:customStyle="1" w:styleId="font5">
    <w:name w:val="font5"/>
    <w:basedOn w:val="Normal"/>
    <w:rsid w:val="00364A42"/>
    <w:pPr>
      <w:spacing w:before="100" w:beforeAutospacing="1" w:after="100" w:afterAutospacing="1" w:line="240" w:lineRule="auto"/>
    </w:pPr>
    <w:rPr>
      <w:rFonts w:eastAsia="Times New Roman" w:cs="Times New Roman"/>
      <w:b/>
      <w:bCs/>
      <w:szCs w:val="24"/>
    </w:rPr>
  </w:style>
  <w:style w:type="paragraph" w:customStyle="1" w:styleId="font6">
    <w:name w:val="font6"/>
    <w:basedOn w:val="Normal"/>
    <w:rsid w:val="00364A42"/>
    <w:pPr>
      <w:spacing w:before="100" w:beforeAutospacing="1" w:after="100" w:afterAutospacing="1" w:line="240" w:lineRule="auto"/>
    </w:pPr>
    <w:rPr>
      <w:rFonts w:eastAsia="Times New Roman" w:cs="Times New Roman"/>
      <w:szCs w:val="24"/>
    </w:rPr>
  </w:style>
  <w:style w:type="paragraph" w:customStyle="1" w:styleId="font7">
    <w:name w:val="font7"/>
    <w:basedOn w:val="Normal"/>
    <w:rsid w:val="00364A42"/>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364A42"/>
    <w:pPr>
      <w:spacing w:before="100" w:beforeAutospacing="1" w:after="100" w:afterAutospacing="1" w:line="240" w:lineRule="auto"/>
    </w:pPr>
    <w:rPr>
      <w:rFonts w:eastAsia="Times New Roman" w:cs="Times New Roman"/>
      <w:b/>
      <w:bCs/>
      <w:sz w:val="26"/>
      <w:szCs w:val="26"/>
    </w:rPr>
  </w:style>
  <w:style w:type="paragraph" w:customStyle="1" w:styleId="font9">
    <w:name w:val="font9"/>
    <w:basedOn w:val="Normal"/>
    <w:rsid w:val="00364A42"/>
    <w:pPr>
      <w:spacing w:before="100" w:beforeAutospacing="1" w:after="100" w:afterAutospacing="1" w:line="240" w:lineRule="auto"/>
    </w:pPr>
    <w:rPr>
      <w:rFonts w:eastAsia="Times New Roman" w:cs="Times New Roman"/>
      <w:b/>
      <w:bCs/>
      <w:szCs w:val="24"/>
    </w:rPr>
  </w:style>
  <w:style w:type="paragraph" w:customStyle="1" w:styleId="font10">
    <w:name w:val="font10"/>
    <w:basedOn w:val="Normal"/>
    <w:rsid w:val="00364A42"/>
    <w:pPr>
      <w:spacing w:before="100" w:beforeAutospacing="1" w:after="100" w:afterAutospacing="1" w:line="240" w:lineRule="auto"/>
    </w:pPr>
    <w:rPr>
      <w:rFonts w:ascii="Calibri" w:eastAsia="Times New Roman" w:hAnsi="Calibri" w:cs="Calibri"/>
      <w:szCs w:val="24"/>
    </w:rPr>
  </w:style>
  <w:style w:type="paragraph" w:customStyle="1" w:styleId="font11">
    <w:name w:val="font11"/>
    <w:basedOn w:val="Normal"/>
    <w:rsid w:val="00364A42"/>
    <w:pPr>
      <w:spacing w:before="100" w:beforeAutospacing="1" w:after="100" w:afterAutospacing="1" w:line="240" w:lineRule="auto"/>
    </w:pPr>
    <w:rPr>
      <w:rFonts w:eastAsia="Times New Roman" w:cs="Times New Roman"/>
      <w:b/>
      <w:bCs/>
      <w:sz w:val="26"/>
      <w:szCs w:val="26"/>
    </w:rPr>
  </w:style>
  <w:style w:type="paragraph" w:customStyle="1" w:styleId="font12">
    <w:name w:val="font12"/>
    <w:basedOn w:val="Normal"/>
    <w:rsid w:val="00364A42"/>
    <w:pPr>
      <w:spacing w:before="100" w:beforeAutospacing="1" w:after="100" w:afterAutospacing="1" w:line="240" w:lineRule="auto"/>
    </w:pPr>
    <w:rPr>
      <w:rFonts w:eastAsia="Times New Roman" w:cs="Times New Roman"/>
      <w:b/>
      <w:bCs/>
      <w:szCs w:val="24"/>
      <w:u w:val="single"/>
    </w:rPr>
  </w:style>
  <w:style w:type="paragraph" w:customStyle="1" w:styleId="font13">
    <w:name w:val="font13"/>
    <w:basedOn w:val="Normal"/>
    <w:rsid w:val="00364A42"/>
    <w:pPr>
      <w:spacing w:before="100" w:beforeAutospacing="1" w:after="100" w:afterAutospacing="1" w:line="240" w:lineRule="auto"/>
    </w:pPr>
    <w:rPr>
      <w:rFonts w:eastAsia="Times New Roman" w:cs="Times New Roman"/>
      <w:sz w:val="28"/>
      <w:szCs w:val="28"/>
    </w:rPr>
  </w:style>
  <w:style w:type="paragraph" w:customStyle="1" w:styleId="xl94">
    <w:name w:val="xl9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5">
    <w:name w:val="xl9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6">
    <w:name w:val="xl96"/>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7">
    <w:name w:val="xl97"/>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8">
    <w:name w:val="xl98"/>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9">
    <w:name w:val="xl99"/>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100">
    <w:name w:val="xl1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01">
    <w:name w:val="xl10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102">
    <w:name w:val="xl10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3">
    <w:name w:val="xl10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4">
    <w:name w:val="xl104"/>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05">
    <w:name w:val="xl105"/>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06">
    <w:name w:val="xl10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07">
    <w:name w:val="xl107"/>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08">
    <w:name w:val="xl10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09">
    <w:name w:val="xl109"/>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0">
    <w:name w:val="xl110"/>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1">
    <w:name w:val="xl111"/>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u w:val="single"/>
    </w:rPr>
  </w:style>
  <w:style w:type="paragraph" w:customStyle="1" w:styleId="xl112">
    <w:name w:val="xl112"/>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3">
    <w:name w:val="xl11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u w:val="single"/>
    </w:rPr>
  </w:style>
  <w:style w:type="paragraph" w:customStyle="1" w:styleId="xl114">
    <w:name w:val="xl114"/>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15">
    <w:name w:val="xl11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6">
    <w:name w:val="xl116"/>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7">
    <w:name w:val="xl11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u w:val="single"/>
    </w:rPr>
  </w:style>
  <w:style w:type="paragraph" w:customStyle="1" w:styleId="xl119">
    <w:name w:val="xl119"/>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20">
    <w:name w:val="xl120"/>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21">
    <w:name w:val="xl121"/>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u w:val="single"/>
    </w:rPr>
  </w:style>
  <w:style w:type="paragraph" w:customStyle="1" w:styleId="xl124">
    <w:name w:val="xl12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25">
    <w:name w:val="xl12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26">
    <w:name w:val="xl12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27">
    <w:name w:val="xl127"/>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8">
    <w:name w:val="xl12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9">
    <w:name w:val="xl12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0">
    <w:name w:val="xl13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1">
    <w:name w:val="xl13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32">
    <w:name w:val="xl13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3">
    <w:name w:val="xl13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34">
    <w:name w:val="xl134"/>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5">
    <w:name w:val="xl135"/>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36">
    <w:name w:val="xl136"/>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37">
    <w:name w:val="xl13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4"/>
    </w:rPr>
  </w:style>
  <w:style w:type="paragraph" w:customStyle="1" w:styleId="xl138">
    <w:name w:val="xl13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4"/>
    </w:rPr>
  </w:style>
  <w:style w:type="paragraph" w:customStyle="1" w:styleId="xl139">
    <w:name w:val="xl13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40">
    <w:name w:val="xl140"/>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1">
    <w:name w:val="xl14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2">
    <w:name w:val="xl14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3">
    <w:name w:val="xl14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44">
    <w:name w:val="xl144"/>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45">
    <w:name w:val="xl145"/>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46">
    <w:name w:val="xl146"/>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47">
    <w:name w:val="xl147"/>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8">
    <w:name w:val="xl14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9">
    <w:name w:val="xl14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50">
    <w:name w:val="xl150"/>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51">
    <w:name w:val="xl15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52">
    <w:name w:val="xl15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22"/>
    </w:rPr>
  </w:style>
  <w:style w:type="paragraph" w:customStyle="1" w:styleId="xl153">
    <w:name w:val="xl153"/>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54">
    <w:name w:val="xl154"/>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55">
    <w:name w:val="xl15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rPr>
  </w:style>
  <w:style w:type="paragraph" w:customStyle="1" w:styleId="xl156">
    <w:name w:val="xl15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57">
    <w:name w:val="xl157"/>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58">
    <w:name w:val="xl158"/>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59">
    <w:name w:val="xl159"/>
    <w:basedOn w:val="Normal"/>
    <w:rsid w:val="00364A42"/>
    <w:pPr>
      <w:pBdr>
        <w:left w:val="double" w:sz="6"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60">
    <w:name w:val="xl16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61">
    <w:name w:val="xl161"/>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62">
    <w:name w:val="xl16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63">
    <w:name w:val="xl163"/>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64">
    <w:name w:val="xl164"/>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65">
    <w:name w:val="xl165"/>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66">
    <w:name w:val="xl166"/>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67">
    <w:name w:val="xl167"/>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68">
    <w:name w:val="xl16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69">
    <w:name w:val="xl169"/>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0">
    <w:name w:val="xl17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71">
    <w:name w:val="xl171"/>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2">
    <w:name w:val="xl17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73">
    <w:name w:val="xl173"/>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4">
    <w:name w:val="xl174"/>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75">
    <w:name w:val="xl175"/>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76">
    <w:name w:val="xl17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77">
    <w:name w:val="xl177"/>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78">
    <w:name w:val="xl17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179">
    <w:name w:val="xl179"/>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180">
    <w:name w:val="xl180"/>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1">
    <w:name w:val="xl18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2">
    <w:name w:val="xl182"/>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3">
    <w:name w:val="xl183"/>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84">
    <w:name w:val="xl184"/>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5">
    <w:name w:val="xl185"/>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186">
    <w:name w:val="xl186"/>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7">
    <w:name w:val="xl187"/>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8">
    <w:name w:val="xl188"/>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9">
    <w:name w:val="xl189"/>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0">
    <w:name w:val="xl19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3">
    <w:name w:val="xl193"/>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5">
    <w:name w:val="xl195"/>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6">
    <w:name w:val="xl196"/>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7">
    <w:name w:val="xl197"/>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8">
    <w:name w:val="xl198"/>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9">
    <w:name w:val="xl19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0">
    <w:name w:val="xl2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2">
    <w:name w:val="xl20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3">
    <w:name w:val="xl20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04">
    <w:name w:val="xl204"/>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5">
    <w:name w:val="xl205"/>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6">
    <w:name w:val="xl20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07">
    <w:name w:val="xl20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8">
    <w:name w:val="xl20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9">
    <w:name w:val="xl20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10">
    <w:name w:val="xl21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11">
    <w:name w:val="xl21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12">
    <w:name w:val="xl21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213">
    <w:name w:val="xl21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16">
    <w:name w:val="xl216"/>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7">
    <w:name w:val="xl217"/>
    <w:basedOn w:val="Normal"/>
    <w:rsid w:val="00364A42"/>
    <w:pPr>
      <w:spacing w:before="100" w:beforeAutospacing="1" w:after="100" w:afterAutospacing="1" w:line="240" w:lineRule="auto"/>
      <w:textAlignment w:val="center"/>
    </w:pPr>
    <w:rPr>
      <w:rFonts w:eastAsia="Times New Roman" w:cs="Times New Roman"/>
      <w:sz w:val="26"/>
      <w:szCs w:val="26"/>
    </w:rPr>
  </w:style>
  <w:style w:type="paragraph" w:customStyle="1" w:styleId="xl218">
    <w:name w:val="xl21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9">
    <w:name w:val="xl219"/>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0">
    <w:name w:val="xl220"/>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1">
    <w:name w:val="xl221"/>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22">
    <w:name w:val="xl22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3">
    <w:name w:val="xl223"/>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4">
    <w:name w:val="xl224"/>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25">
    <w:name w:val="xl225"/>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6">
    <w:name w:val="xl226"/>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27">
    <w:name w:val="xl22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28">
    <w:name w:val="xl22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9">
    <w:name w:val="xl22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30">
    <w:name w:val="xl23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31">
    <w:name w:val="xl23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2">
    <w:name w:val="xl232"/>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3">
    <w:name w:val="xl23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34">
    <w:name w:val="xl23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35">
    <w:name w:val="xl23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36">
    <w:name w:val="xl23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37">
    <w:name w:val="xl237"/>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39">
    <w:name w:val="xl239"/>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40">
    <w:name w:val="xl240"/>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1">
    <w:name w:val="xl24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43">
    <w:name w:val="xl243"/>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44">
    <w:name w:val="xl244"/>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5">
    <w:name w:val="xl245"/>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6">
    <w:name w:val="xl246"/>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247">
    <w:name w:val="xl24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48">
    <w:name w:val="xl24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49">
    <w:name w:val="xl249"/>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0">
    <w:name w:val="xl250"/>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1">
    <w:name w:val="xl251"/>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2">
    <w:name w:val="xl252"/>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3">
    <w:name w:val="xl25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54">
    <w:name w:val="xl254"/>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57">
    <w:name w:val="xl257"/>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58">
    <w:name w:val="xl258"/>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9">
    <w:name w:val="xl259"/>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60">
    <w:name w:val="xl260"/>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1">
    <w:name w:val="xl26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62">
    <w:name w:val="xl26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3">
    <w:name w:val="xl26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64">
    <w:name w:val="xl26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5">
    <w:name w:val="xl26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6">
    <w:name w:val="xl266"/>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67">
    <w:name w:val="xl267"/>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68">
    <w:name w:val="xl26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69">
    <w:name w:val="xl26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70">
    <w:name w:val="xl27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71">
    <w:name w:val="xl27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72">
    <w:name w:val="xl27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73">
    <w:name w:val="xl273"/>
    <w:basedOn w:val="Normal"/>
    <w:rsid w:val="00364A42"/>
    <w:pPr>
      <w:spacing w:before="100" w:beforeAutospacing="1" w:after="100" w:afterAutospacing="1" w:line="240" w:lineRule="auto"/>
    </w:pPr>
    <w:rPr>
      <w:rFonts w:eastAsia="Times New Roman" w:cs="Times New Roman"/>
      <w:szCs w:val="24"/>
    </w:rPr>
  </w:style>
  <w:style w:type="paragraph" w:customStyle="1" w:styleId="xl274">
    <w:name w:val="xl274"/>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75">
    <w:name w:val="xl275"/>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76">
    <w:name w:val="xl27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277">
    <w:name w:val="xl277"/>
    <w:basedOn w:val="Normal"/>
    <w:rsid w:val="00364A42"/>
    <w:pPr>
      <w:spacing w:before="100" w:beforeAutospacing="1" w:after="100" w:afterAutospacing="1" w:line="240" w:lineRule="auto"/>
      <w:textAlignment w:val="top"/>
    </w:pPr>
    <w:rPr>
      <w:rFonts w:eastAsia="Times New Roman" w:cs="Times New Roman"/>
      <w:szCs w:val="24"/>
    </w:rPr>
  </w:style>
  <w:style w:type="paragraph" w:customStyle="1" w:styleId="xl278">
    <w:name w:val="xl278"/>
    <w:basedOn w:val="Normal"/>
    <w:rsid w:val="00364A42"/>
    <w:pPr>
      <w:pBdr>
        <w:top w:val="double" w:sz="6" w:space="0" w:color="auto"/>
        <w:left w:val="double" w:sz="6"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sz w:val="22"/>
    </w:rPr>
  </w:style>
  <w:style w:type="paragraph" w:customStyle="1" w:styleId="xl279">
    <w:name w:val="xl279"/>
    <w:basedOn w:val="Normal"/>
    <w:rsid w:val="00364A42"/>
    <w:pPr>
      <w:pBdr>
        <w:top w:val="double" w:sz="6"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sz w:val="22"/>
    </w:rPr>
  </w:style>
  <w:style w:type="paragraph" w:customStyle="1" w:styleId="xl280">
    <w:name w:val="xl280"/>
    <w:basedOn w:val="Normal"/>
    <w:rsid w:val="00364A4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1">
    <w:name w:val="xl281"/>
    <w:basedOn w:val="Normal"/>
    <w:rsid w:val="00364A42"/>
    <w:pPr>
      <w:pBdr>
        <w:top w:val="single" w:sz="4" w:space="0" w:color="auto"/>
        <w:left w:val="double" w:sz="6"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2">
    <w:name w:val="xl282"/>
    <w:basedOn w:val="Normal"/>
    <w:rsid w:val="00364A4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3">
    <w:name w:val="xl28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84">
    <w:name w:val="xl28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285">
    <w:name w:val="xl28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86">
    <w:name w:val="xl286"/>
    <w:basedOn w:val="Normal"/>
    <w:rsid w:val="00364A42"/>
    <w:pPr>
      <w:spacing w:before="100" w:beforeAutospacing="1" w:after="100" w:afterAutospacing="1" w:line="240" w:lineRule="auto"/>
    </w:pPr>
    <w:rPr>
      <w:rFonts w:eastAsia="Times New Roman" w:cs="Times New Roman"/>
      <w:b/>
      <w:bCs/>
      <w:szCs w:val="24"/>
    </w:rPr>
  </w:style>
  <w:style w:type="paragraph" w:customStyle="1" w:styleId="xl287">
    <w:name w:val="xl287"/>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88">
    <w:name w:val="xl28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u w:val="single"/>
    </w:rPr>
  </w:style>
  <w:style w:type="paragraph" w:customStyle="1" w:styleId="xl289">
    <w:name w:val="xl289"/>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90">
    <w:name w:val="xl290"/>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91">
    <w:name w:val="xl291"/>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rPr>
  </w:style>
  <w:style w:type="paragraph" w:customStyle="1" w:styleId="xl292">
    <w:name w:val="xl292"/>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93">
    <w:name w:val="xl29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294">
    <w:name w:val="xl294"/>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5">
    <w:name w:val="xl29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96">
    <w:name w:val="xl296"/>
    <w:basedOn w:val="Normal"/>
    <w:rsid w:val="00364A42"/>
    <w:pPr>
      <w:spacing w:before="100" w:beforeAutospacing="1" w:after="100" w:afterAutospacing="1" w:line="240" w:lineRule="auto"/>
    </w:pPr>
    <w:rPr>
      <w:rFonts w:eastAsia="Times New Roman" w:cs="Times New Roman"/>
      <w:szCs w:val="24"/>
    </w:rPr>
  </w:style>
  <w:style w:type="paragraph" w:customStyle="1" w:styleId="xl297">
    <w:name w:val="xl29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8">
    <w:name w:val="xl29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9">
    <w:name w:val="xl29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300">
    <w:name w:val="xl3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301">
    <w:name w:val="xl30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302">
    <w:name w:val="xl30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303">
    <w:name w:val="xl30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304">
    <w:name w:val="xl304"/>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05">
    <w:name w:val="xl30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06">
    <w:name w:val="xl30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07">
    <w:name w:val="xl30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08">
    <w:name w:val="xl308"/>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309">
    <w:name w:val="xl309"/>
    <w:basedOn w:val="Normal"/>
    <w:rsid w:val="00364A42"/>
    <w:pPr>
      <w:pBdr>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0">
    <w:name w:val="xl310"/>
    <w:basedOn w:val="Normal"/>
    <w:rsid w:val="00364A42"/>
    <w:pPr>
      <w:pBdr>
        <w:left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11">
    <w:name w:val="xl31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12">
    <w:name w:val="xl31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3">
    <w:name w:val="xl313"/>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314">
    <w:name w:val="xl314"/>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315">
    <w:name w:val="xl31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6">
    <w:name w:val="xl31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7">
    <w:name w:val="xl31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8">
    <w:name w:val="xl31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319">
    <w:name w:val="xl31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320">
    <w:name w:val="xl32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1">
    <w:name w:val="xl32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2">
    <w:name w:val="xl32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323">
    <w:name w:val="xl32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4">
    <w:name w:val="xl32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5">
    <w:name w:val="xl32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6">
    <w:name w:val="xl32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4A42"/>
    <w:pPr>
      <w:keepNext/>
      <w:spacing w:after="0" w:line="500" w:lineRule="atLeast"/>
      <w:jc w:val="both"/>
      <w:outlineLvl w:val="0"/>
    </w:pPr>
    <w:rPr>
      <w:rFonts w:eastAsia="Times New Roman" w:cs="Times New Roman"/>
      <w:b/>
      <w:bCs/>
      <w:i/>
      <w:iCs/>
      <w:sz w:val="26"/>
      <w:szCs w:val="26"/>
      <w:lang w:val="x-none" w:eastAsia="x-none"/>
    </w:rPr>
  </w:style>
  <w:style w:type="paragraph" w:styleId="Heading2">
    <w:name w:val="heading 2"/>
    <w:basedOn w:val="Normal"/>
    <w:next w:val="Normal"/>
    <w:link w:val="Heading2Char"/>
    <w:qFormat/>
    <w:rsid w:val="00364A42"/>
    <w:pPr>
      <w:keepNext/>
      <w:tabs>
        <w:tab w:val="left" w:pos="840"/>
      </w:tabs>
      <w:spacing w:before="60" w:after="60" w:line="300" w:lineRule="auto"/>
      <w:outlineLvl w:val="1"/>
    </w:pPr>
    <w:rPr>
      <w:rFonts w:eastAsia="Times New Roman" w:cs="Tahoma"/>
      <w:b/>
      <w:bCs/>
      <w:sz w:val="27"/>
      <w:szCs w:val="24"/>
    </w:rPr>
  </w:style>
  <w:style w:type="paragraph" w:styleId="Heading3">
    <w:name w:val="heading 3"/>
    <w:basedOn w:val="Normal"/>
    <w:next w:val="Normal"/>
    <w:link w:val="Heading3Char"/>
    <w:qFormat/>
    <w:rsid w:val="00364A42"/>
    <w:pPr>
      <w:keepNext/>
      <w:spacing w:before="120" w:after="0" w:line="240" w:lineRule="auto"/>
      <w:jc w:val="both"/>
      <w:outlineLvl w:val="2"/>
    </w:pPr>
    <w:rPr>
      <w:rFonts w:eastAsia="Times New Roman" w:cs="Tahoma"/>
      <w:b/>
      <w:bCs/>
      <w:sz w:val="28"/>
      <w:szCs w:val="28"/>
    </w:rPr>
  </w:style>
  <w:style w:type="paragraph" w:styleId="Heading4">
    <w:name w:val="heading 4"/>
    <w:basedOn w:val="Normal"/>
    <w:next w:val="Normal"/>
    <w:link w:val="Heading4Char"/>
    <w:qFormat/>
    <w:rsid w:val="00364A42"/>
    <w:pPr>
      <w:keepNext/>
      <w:spacing w:after="0" w:line="240" w:lineRule="auto"/>
      <w:jc w:val="center"/>
      <w:outlineLvl w:val="3"/>
    </w:pPr>
    <w:rPr>
      <w:rFonts w:eastAsia="Times New Roman" w:cs="Tahoma"/>
      <w:b/>
      <w:bCs/>
      <w:sz w:val="22"/>
    </w:rPr>
  </w:style>
  <w:style w:type="paragraph" w:styleId="Heading5">
    <w:name w:val="heading 5"/>
    <w:basedOn w:val="Normal"/>
    <w:next w:val="Normal"/>
    <w:link w:val="Heading5Char"/>
    <w:qFormat/>
    <w:rsid w:val="00364A42"/>
    <w:pPr>
      <w:keepNext/>
      <w:tabs>
        <w:tab w:val="left" w:pos="840"/>
      </w:tabs>
      <w:spacing w:before="60" w:after="60" w:line="300" w:lineRule="auto"/>
      <w:outlineLvl w:val="4"/>
    </w:pPr>
    <w:rPr>
      <w:rFonts w:ascii=".VnTimeH" w:eastAsia="Times New Roman" w:hAnsi=".VnTimeH" w:cs="Tahoma"/>
      <w:b/>
      <w:bCs/>
      <w:sz w:val="22"/>
      <w:szCs w:val="24"/>
    </w:rPr>
  </w:style>
  <w:style w:type="paragraph" w:styleId="Heading6">
    <w:name w:val="heading 6"/>
    <w:basedOn w:val="Normal"/>
    <w:next w:val="Normal"/>
    <w:link w:val="Heading6Char"/>
    <w:qFormat/>
    <w:rsid w:val="00364A42"/>
    <w:pPr>
      <w:keepNext/>
      <w:tabs>
        <w:tab w:val="left" w:pos="840"/>
      </w:tabs>
      <w:spacing w:before="60" w:after="60" w:line="300" w:lineRule="auto"/>
      <w:outlineLvl w:val="5"/>
    </w:pPr>
    <w:rPr>
      <w:rFonts w:ascii=".VnTimeH" w:eastAsia="Times New Roman" w:hAnsi=".VnTimeH" w:cs="Tahoma"/>
      <w:b/>
      <w:bCs/>
      <w:szCs w:val="24"/>
    </w:rPr>
  </w:style>
  <w:style w:type="paragraph" w:styleId="Heading7">
    <w:name w:val="heading 7"/>
    <w:basedOn w:val="Normal"/>
    <w:next w:val="Normal"/>
    <w:link w:val="Heading7Char"/>
    <w:qFormat/>
    <w:rsid w:val="00364A42"/>
    <w:pPr>
      <w:keepNext/>
      <w:spacing w:after="0" w:line="500" w:lineRule="atLeast"/>
      <w:jc w:val="both"/>
      <w:outlineLvl w:val="6"/>
    </w:pPr>
    <w:rPr>
      <w:rFonts w:eastAsia="Times New Roman" w:cs="Arial"/>
      <w:b/>
      <w:i/>
      <w:sz w:val="28"/>
      <w:szCs w:val="28"/>
    </w:rPr>
  </w:style>
  <w:style w:type="paragraph" w:styleId="Heading8">
    <w:name w:val="heading 8"/>
    <w:basedOn w:val="Normal"/>
    <w:next w:val="Normal"/>
    <w:link w:val="Heading8Char"/>
    <w:qFormat/>
    <w:rsid w:val="00364A42"/>
    <w:pPr>
      <w:keepNext/>
      <w:tabs>
        <w:tab w:val="left" w:pos="840"/>
      </w:tabs>
      <w:spacing w:before="60" w:after="60" w:line="300" w:lineRule="auto"/>
      <w:outlineLvl w:val="7"/>
    </w:pPr>
    <w:rPr>
      <w:rFonts w:ascii=".VnTimeH" w:eastAsia="Times New Roman" w:hAnsi=".VnTimeH" w:cs="Tahoma"/>
      <w:b/>
      <w:bCs/>
      <w:sz w:val="20"/>
      <w:szCs w:val="24"/>
    </w:rPr>
  </w:style>
  <w:style w:type="paragraph" w:styleId="Heading9">
    <w:name w:val="heading 9"/>
    <w:basedOn w:val="Normal"/>
    <w:next w:val="Normal"/>
    <w:link w:val="Heading9Char"/>
    <w:qFormat/>
    <w:rsid w:val="00364A42"/>
    <w:pPr>
      <w:keepNext/>
      <w:spacing w:after="0" w:line="500" w:lineRule="atLeast"/>
      <w:jc w:val="both"/>
      <w:outlineLvl w:val="8"/>
    </w:pPr>
    <w:rPr>
      <w:rFonts w:eastAsia="Times New Roman" w:cs="Arial"/>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B-text1.5"/>
    <w:basedOn w:val="Normal"/>
    <w:link w:val="BodyTextChar1"/>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B-text1.5 Char"/>
    <w:basedOn w:val="DefaultParagraphFont"/>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Heading1Char">
    <w:name w:val="Heading 1 Char"/>
    <w:basedOn w:val="DefaultParagraphFont"/>
    <w:link w:val="Heading1"/>
    <w:rsid w:val="00364A42"/>
    <w:rPr>
      <w:rFonts w:eastAsia="Times New Roman" w:cs="Times New Roman"/>
      <w:b/>
      <w:bCs/>
      <w:i/>
      <w:iCs/>
      <w:sz w:val="26"/>
      <w:szCs w:val="26"/>
      <w:lang w:val="x-none" w:eastAsia="x-none"/>
    </w:rPr>
  </w:style>
  <w:style w:type="character" w:customStyle="1" w:styleId="Heading2Char">
    <w:name w:val="Heading 2 Char"/>
    <w:basedOn w:val="DefaultParagraphFont"/>
    <w:link w:val="Heading2"/>
    <w:rsid w:val="00364A42"/>
    <w:rPr>
      <w:rFonts w:eastAsia="Times New Roman" w:cs="Tahoma"/>
      <w:b/>
      <w:bCs/>
      <w:sz w:val="27"/>
      <w:szCs w:val="24"/>
    </w:rPr>
  </w:style>
  <w:style w:type="character" w:customStyle="1" w:styleId="Heading3Char">
    <w:name w:val="Heading 3 Char"/>
    <w:basedOn w:val="DefaultParagraphFont"/>
    <w:link w:val="Heading3"/>
    <w:rsid w:val="00364A42"/>
    <w:rPr>
      <w:rFonts w:eastAsia="Times New Roman" w:cs="Tahoma"/>
      <w:b/>
      <w:bCs/>
      <w:sz w:val="28"/>
      <w:szCs w:val="28"/>
    </w:rPr>
  </w:style>
  <w:style w:type="character" w:customStyle="1" w:styleId="Heading4Char">
    <w:name w:val="Heading 4 Char"/>
    <w:basedOn w:val="DefaultParagraphFont"/>
    <w:link w:val="Heading4"/>
    <w:rsid w:val="00364A42"/>
    <w:rPr>
      <w:rFonts w:eastAsia="Times New Roman" w:cs="Tahoma"/>
      <w:b/>
      <w:bCs/>
      <w:sz w:val="22"/>
    </w:rPr>
  </w:style>
  <w:style w:type="character" w:customStyle="1" w:styleId="Heading5Char">
    <w:name w:val="Heading 5 Char"/>
    <w:basedOn w:val="DefaultParagraphFont"/>
    <w:link w:val="Heading5"/>
    <w:rsid w:val="00364A42"/>
    <w:rPr>
      <w:rFonts w:ascii=".VnTimeH" w:eastAsia="Times New Roman" w:hAnsi=".VnTimeH" w:cs="Tahoma"/>
      <w:b/>
      <w:bCs/>
      <w:sz w:val="22"/>
      <w:szCs w:val="24"/>
    </w:rPr>
  </w:style>
  <w:style w:type="character" w:customStyle="1" w:styleId="Heading6Char">
    <w:name w:val="Heading 6 Char"/>
    <w:basedOn w:val="DefaultParagraphFont"/>
    <w:link w:val="Heading6"/>
    <w:rsid w:val="00364A42"/>
    <w:rPr>
      <w:rFonts w:ascii=".VnTimeH" w:eastAsia="Times New Roman" w:hAnsi=".VnTimeH" w:cs="Tahoma"/>
      <w:b/>
      <w:bCs/>
      <w:szCs w:val="24"/>
    </w:rPr>
  </w:style>
  <w:style w:type="character" w:customStyle="1" w:styleId="Heading7Char">
    <w:name w:val="Heading 7 Char"/>
    <w:basedOn w:val="DefaultParagraphFont"/>
    <w:link w:val="Heading7"/>
    <w:rsid w:val="00364A42"/>
    <w:rPr>
      <w:rFonts w:eastAsia="Times New Roman" w:cs="Arial"/>
      <w:b/>
      <w:i/>
      <w:sz w:val="28"/>
      <w:szCs w:val="28"/>
    </w:rPr>
  </w:style>
  <w:style w:type="character" w:customStyle="1" w:styleId="Heading8Char">
    <w:name w:val="Heading 8 Char"/>
    <w:basedOn w:val="DefaultParagraphFont"/>
    <w:link w:val="Heading8"/>
    <w:rsid w:val="00364A42"/>
    <w:rPr>
      <w:rFonts w:ascii=".VnTimeH" w:eastAsia="Times New Roman" w:hAnsi=".VnTimeH" w:cs="Tahoma"/>
      <w:b/>
      <w:bCs/>
      <w:sz w:val="20"/>
      <w:szCs w:val="24"/>
    </w:rPr>
  </w:style>
  <w:style w:type="character" w:customStyle="1" w:styleId="Heading9Char">
    <w:name w:val="Heading 9 Char"/>
    <w:basedOn w:val="DefaultParagraphFont"/>
    <w:link w:val="Heading9"/>
    <w:rsid w:val="00364A42"/>
    <w:rPr>
      <w:rFonts w:eastAsia="Times New Roman" w:cs="Arial"/>
      <w:bCs/>
      <w:i/>
      <w:sz w:val="28"/>
      <w:szCs w:val="28"/>
    </w:rPr>
  </w:style>
  <w:style w:type="paragraph" w:styleId="Header">
    <w:name w:val="header"/>
    <w:basedOn w:val="Normal"/>
    <w:link w:val="HeaderChar"/>
    <w:rsid w:val="00364A42"/>
    <w:pPr>
      <w:tabs>
        <w:tab w:val="center" w:pos="4320"/>
        <w:tab w:val="right" w:pos="8640"/>
      </w:tabs>
      <w:spacing w:before="60" w:after="60" w:line="300" w:lineRule="auto"/>
    </w:pPr>
    <w:rPr>
      <w:rFonts w:eastAsia="Times New Roman" w:cs="Tahoma"/>
      <w:sz w:val="27"/>
      <w:szCs w:val="24"/>
    </w:rPr>
  </w:style>
  <w:style w:type="character" w:customStyle="1" w:styleId="HeaderChar">
    <w:name w:val="Header Char"/>
    <w:basedOn w:val="DefaultParagraphFont"/>
    <w:link w:val="Header"/>
    <w:rsid w:val="00364A42"/>
    <w:rPr>
      <w:rFonts w:eastAsia="Times New Roman" w:cs="Tahoma"/>
      <w:sz w:val="27"/>
      <w:szCs w:val="24"/>
    </w:rPr>
  </w:style>
  <w:style w:type="paragraph" w:styleId="Footer">
    <w:name w:val="footer"/>
    <w:basedOn w:val="Normal"/>
    <w:link w:val="FooterChar"/>
    <w:uiPriority w:val="99"/>
    <w:rsid w:val="00364A42"/>
    <w:pPr>
      <w:tabs>
        <w:tab w:val="center" w:pos="4320"/>
        <w:tab w:val="right" w:pos="8640"/>
      </w:tabs>
      <w:spacing w:after="0" w:line="240" w:lineRule="auto"/>
    </w:pPr>
    <w:rPr>
      <w:rFonts w:eastAsia="Times New Roman" w:cs="Times New Roman"/>
      <w:sz w:val="28"/>
      <w:szCs w:val="28"/>
      <w:lang w:val="x-none" w:eastAsia="x-none"/>
    </w:rPr>
  </w:style>
  <w:style w:type="character" w:customStyle="1" w:styleId="FooterChar">
    <w:name w:val="Footer Char"/>
    <w:basedOn w:val="DefaultParagraphFont"/>
    <w:link w:val="Footer"/>
    <w:uiPriority w:val="99"/>
    <w:rsid w:val="00364A42"/>
    <w:rPr>
      <w:rFonts w:eastAsia="Times New Roman" w:cs="Times New Roman"/>
      <w:sz w:val="28"/>
      <w:szCs w:val="28"/>
      <w:lang w:val="x-none" w:eastAsia="x-none"/>
    </w:rPr>
  </w:style>
  <w:style w:type="character" w:styleId="PageNumber">
    <w:name w:val="page number"/>
    <w:basedOn w:val="DefaultParagraphFont"/>
    <w:rsid w:val="00364A42"/>
  </w:style>
  <w:style w:type="paragraph" w:styleId="BodyTextIndent">
    <w:name w:val="Body Text Indent"/>
    <w:basedOn w:val="Normal"/>
    <w:link w:val="BodyTextIndentChar"/>
    <w:rsid w:val="00364A42"/>
    <w:pPr>
      <w:spacing w:before="120" w:after="0" w:line="240" w:lineRule="auto"/>
      <w:ind w:firstLine="720"/>
      <w:jc w:val="both"/>
    </w:pPr>
    <w:rPr>
      <w:rFonts w:eastAsia="Times New Roman" w:cs="Tahoma"/>
      <w:b/>
      <w:i/>
      <w:sz w:val="28"/>
      <w:szCs w:val="28"/>
    </w:rPr>
  </w:style>
  <w:style w:type="character" w:customStyle="1" w:styleId="BodyTextIndentChar">
    <w:name w:val="Body Text Indent Char"/>
    <w:basedOn w:val="DefaultParagraphFont"/>
    <w:link w:val="BodyTextIndent"/>
    <w:rsid w:val="00364A42"/>
    <w:rPr>
      <w:rFonts w:eastAsia="Times New Roman" w:cs="Tahoma"/>
      <w:b/>
      <w:i/>
      <w:sz w:val="28"/>
      <w:szCs w:val="28"/>
    </w:rPr>
  </w:style>
  <w:style w:type="paragraph" w:styleId="ListParagraph">
    <w:name w:val="List Paragraph"/>
    <w:basedOn w:val="Normal"/>
    <w:uiPriority w:val="34"/>
    <w:qFormat/>
    <w:rsid w:val="00364A42"/>
    <w:pPr>
      <w:spacing w:after="0" w:line="240" w:lineRule="auto"/>
      <w:ind w:left="720"/>
      <w:contextualSpacing/>
    </w:pPr>
    <w:rPr>
      <w:rFonts w:eastAsia="Times New Roman" w:cs="Tahoma"/>
      <w:sz w:val="28"/>
      <w:szCs w:val="28"/>
    </w:rPr>
  </w:style>
  <w:style w:type="paragraph" w:styleId="NormalWeb">
    <w:name w:val="Normal (Web)"/>
    <w:basedOn w:val="Normal"/>
    <w:rsid w:val="00364A42"/>
    <w:pPr>
      <w:spacing w:before="100" w:beforeAutospacing="1" w:after="100" w:afterAutospacing="1" w:line="240" w:lineRule="auto"/>
    </w:pPr>
    <w:rPr>
      <w:rFonts w:eastAsia="Times New Roman" w:cs="Tahoma"/>
      <w:szCs w:val="24"/>
    </w:rPr>
  </w:style>
  <w:style w:type="table" w:styleId="TableGrid">
    <w:name w:val="Table Grid"/>
    <w:basedOn w:val="TableNormal"/>
    <w:rsid w:val="00364A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364A42"/>
    <w:pPr>
      <w:spacing w:after="160" w:line="240" w:lineRule="exact"/>
    </w:pPr>
    <w:rPr>
      <w:rFonts w:ascii="Tahoma" w:eastAsia="PMingLiU" w:hAnsi="Tahoma" w:cs="Times New Roman"/>
      <w:sz w:val="20"/>
      <w:szCs w:val="20"/>
    </w:rPr>
  </w:style>
  <w:style w:type="paragraph" w:styleId="BodyText2">
    <w:name w:val="Body Text 2"/>
    <w:basedOn w:val="Normal"/>
    <w:link w:val="BodyText2Char"/>
    <w:rsid w:val="00364A42"/>
    <w:pPr>
      <w:spacing w:after="120" w:line="480" w:lineRule="auto"/>
    </w:pPr>
    <w:rPr>
      <w:rFonts w:eastAsia="Times New Roman" w:cs="Times New Roman"/>
      <w:sz w:val="28"/>
      <w:szCs w:val="28"/>
      <w:lang w:val="x-none" w:eastAsia="x-none"/>
    </w:rPr>
  </w:style>
  <w:style w:type="character" w:customStyle="1" w:styleId="BodyText2Char">
    <w:name w:val="Body Text 2 Char"/>
    <w:basedOn w:val="DefaultParagraphFont"/>
    <w:link w:val="BodyText2"/>
    <w:rsid w:val="00364A42"/>
    <w:rPr>
      <w:rFonts w:eastAsia="Times New Roman" w:cs="Times New Roman"/>
      <w:sz w:val="28"/>
      <w:szCs w:val="28"/>
      <w:lang w:val="x-none" w:eastAsia="x-none"/>
    </w:rPr>
  </w:style>
  <w:style w:type="paragraph" w:styleId="BalloonText">
    <w:name w:val="Balloon Text"/>
    <w:basedOn w:val="Normal"/>
    <w:link w:val="BalloonTextChar"/>
    <w:rsid w:val="00364A4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64A42"/>
    <w:rPr>
      <w:rFonts w:ascii="Tahoma" w:eastAsia="Times New Roman" w:hAnsi="Tahoma" w:cs="Times New Roman"/>
      <w:sz w:val="16"/>
      <w:szCs w:val="16"/>
      <w:lang w:val="x-none" w:eastAsia="x-none"/>
    </w:rPr>
  </w:style>
  <w:style w:type="character" w:customStyle="1" w:styleId="apple-style-span">
    <w:name w:val="apple-style-span"/>
    <w:rsid w:val="00364A42"/>
  </w:style>
  <w:style w:type="character" w:customStyle="1" w:styleId="hps">
    <w:name w:val="hps"/>
    <w:rsid w:val="00364A42"/>
    <w:rPr>
      <w:rFonts w:cs="Times New Roman"/>
    </w:rPr>
  </w:style>
  <w:style w:type="character" w:customStyle="1" w:styleId="atn">
    <w:name w:val="atn"/>
    <w:rsid w:val="00364A42"/>
    <w:rPr>
      <w:rFonts w:cs="Times New Roman"/>
    </w:rPr>
  </w:style>
  <w:style w:type="paragraph" w:styleId="PlainText">
    <w:name w:val="Plain Text"/>
    <w:basedOn w:val="Normal"/>
    <w:link w:val="PlainTextChar"/>
    <w:rsid w:val="00364A42"/>
    <w:pPr>
      <w:spacing w:after="0" w:line="240" w:lineRule="auto"/>
    </w:pPr>
    <w:rPr>
      <w:rFonts w:ascii="Courier New" w:eastAsia="Times New Roman" w:hAnsi="Courier New" w:cs="Times New Roman"/>
      <w:sz w:val="20"/>
      <w:szCs w:val="20"/>
      <w:lang w:val="de-DE" w:eastAsia="de-DE"/>
    </w:rPr>
  </w:style>
  <w:style w:type="character" w:customStyle="1" w:styleId="PlainTextChar">
    <w:name w:val="Plain Text Char"/>
    <w:basedOn w:val="DefaultParagraphFont"/>
    <w:link w:val="PlainText"/>
    <w:rsid w:val="00364A42"/>
    <w:rPr>
      <w:rFonts w:ascii="Courier New" w:eastAsia="Times New Roman" w:hAnsi="Courier New" w:cs="Times New Roman"/>
      <w:sz w:val="20"/>
      <w:szCs w:val="20"/>
      <w:lang w:val="de-DE" w:eastAsia="de-DE"/>
    </w:rPr>
  </w:style>
  <w:style w:type="paragraph" w:customStyle="1" w:styleId="CharCharCharCharCharCharCharCharChar">
    <w:name w:val="Char Char Char Char Char Char Char Char Char"/>
    <w:basedOn w:val="Normal"/>
    <w:next w:val="Normal"/>
    <w:autoRedefine/>
    <w:semiHidden/>
    <w:rsid w:val="00364A42"/>
    <w:pPr>
      <w:spacing w:before="120" w:after="120" w:line="312" w:lineRule="auto"/>
    </w:pPr>
    <w:rPr>
      <w:rFonts w:eastAsia="Times New Roman" w:cs="Times New Roman"/>
      <w:sz w:val="28"/>
      <w:szCs w:val="28"/>
    </w:rPr>
  </w:style>
  <w:style w:type="character" w:styleId="Hyperlink">
    <w:name w:val="Hyperlink"/>
    <w:uiPriority w:val="99"/>
    <w:rsid w:val="00364A42"/>
    <w:rPr>
      <w:color w:val="0000FF"/>
      <w:u w:val="single"/>
    </w:rPr>
  </w:style>
  <w:style w:type="character" w:styleId="FollowedHyperlink">
    <w:name w:val="FollowedHyperlink"/>
    <w:uiPriority w:val="99"/>
    <w:rsid w:val="00364A42"/>
    <w:rPr>
      <w:color w:val="800080"/>
      <w:u w:val="single"/>
    </w:rPr>
  </w:style>
  <w:style w:type="paragraph" w:styleId="Title">
    <w:name w:val="Title"/>
    <w:basedOn w:val="Normal"/>
    <w:link w:val="TitleChar"/>
    <w:qFormat/>
    <w:rsid w:val="00364A42"/>
    <w:pPr>
      <w:spacing w:after="0" w:line="336" w:lineRule="auto"/>
      <w:jc w:val="center"/>
    </w:pPr>
    <w:rPr>
      <w:rFonts w:ascii=".VnAvantH" w:eastAsia="Times New Roman" w:hAnsi=".VnAvantH" w:cs="Times New Roman"/>
      <w:bCs/>
      <w:color w:val="000000"/>
      <w:sz w:val="28"/>
      <w:szCs w:val="48"/>
      <w:lang w:val="x-none" w:eastAsia="x-none"/>
    </w:rPr>
  </w:style>
  <w:style w:type="character" w:customStyle="1" w:styleId="TitleChar">
    <w:name w:val="Title Char"/>
    <w:basedOn w:val="DefaultParagraphFont"/>
    <w:link w:val="Title"/>
    <w:rsid w:val="00364A42"/>
    <w:rPr>
      <w:rFonts w:ascii=".VnAvantH" w:eastAsia="Times New Roman" w:hAnsi=".VnAvantH" w:cs="Times New Roman"/>
      <w:bCs/>
      <w:color w:val="000000"/>
      <w:sz w:val="28"/>
      <w:szCs w:val="48"/>
      <w:lang w:val="x-none" w:eastAsia="x-none"/>
    </w:rPr>
  </w:style>
  <w:style w:type="paragraph" w:customStyle="1" w:styleId="mucluc1">
    <w:name w:val="mucluc1"/>
    <w:basedOn w:val="Normal"/>
    <w:rsid w:val="00364A42"/>
    <w:pPr>
      <w:spacing w:after="120" w:line="312" w:lineRule="auto"/>
      <w:jc w:val="both"/>
    </w:pPr>
    <w:rPr>
      <w:rFonts w:ascii=".VnAvantH" w:eastAsia="Times New Roman" w:hAnsi=".VnAvantH" w:cs="Times New Roman"/>
      <w:b/>
      <w:sz w:val="28"/>
      <w:szCs w:val="20"/>
    </w:rPr>
  </w:style>
  <w:style w:type="paragraph" w:customStyle="1" w:styleId="tenchuong">
    <w:name w:val="tenchuong"/>
    <w:basedOn w:val="Normal"/>
    <w:rsid w:val="00364A42"/>
    <w:pPr>
      <w:widowControl w:val="0"/>
      <w:spacing w:after="240" w:line="360" w:lineRule="auto"/>
      <w:jc w:val="center"/>
    </w:pPr>
    <w:rPr>
      <w:rFonts w:ascii=".VnAvantH" w:eastAsia="Times New Roman" w:hAnsi=".VnAvantH" w:cs="Times New Roman"/>
      <w:b/>
      <w:sz w:val="32"/>
      <w:szCs w:val="20"/>
    </w:rPr>
  </w:style>
  <w:style w:type="paragraph" w:styleId="Subtitle">
    <w:name w:val="Subtitle"/>
    <w:basedOn w:val="Normal"/>
    <w:link w:val="SubtitleChar"/>
    <w:qFormat/>
    <w:rsid w:val="00364A42"/>
    <w:pPr>
      <w:spacing w:after="0" w:line="336" w:lineRule="auto"/>
      <w:jc w:val="center"/>
    </w:pPr>
    <w:rPr>
      <w:rFonts w:ascii=".VnBlackH" w:eastAsia="Times New Roman" w:hAnsi=".VnBlackH" w:cs="Times New Roman"/>
      <w:b/>
      <w:color w:val="000000"/>
      <w:sz w:val="28"/>
      <w:szCs w:val="48"/>
      <w:lang w:val="x-none" w:eastAsia="x-none"/>
    </w:rPr>
  </w:style>
  <w:style w:type="character" w:customStyle="1" w:styleId="SubtitleChar">
    <w:name w:val="Subtitle Char"/>
    <w:basedOn w:val="DefaultParagraphFont"/>
    <w:link w:val="Subtitle"/>
    <w:rsid w:val="00364A42"/>
    <w:rPr>
      <w:rFonts w:ascii=".VnBlackH" w:eastAsia="Times New Roman" w:hAnsi=".VnBlackH" w:cs="Times New Roman"/>
      <w:b/>
      <w:color w:val="000000"/>
      <w:sz w:val="28"/>
      <w:szCs w:val="48"/>
      <w:lang w:val="x-none" w:eastAsia="x-none"/>
    </w:rPr>
  </w:style>
  <w:style w:type="paragraph" w:customStyle="1" w:styleId="xl24">
    <w:name w:val="xl24"/>
    <w:basedOn w:val="Normal"/>
    <w:rsid w:val="00364A42"/>
    <w:pPr>
      <w:pBdr>
        <w:bottom w:val="double" w:sz="6" w:space="0" w:color="auto"/>
      </w:pBdr>
      <w:spacing w:before="100" w:beforeAutospacing="1" w:after="100" w:afterAutospacing="1" w:line="240" w:lineRule="auto"/>
      <w:jc w:val="center"/>
    </w:pPr>
    <w:rPr>
      <w:rFonts w:eastAsia="Times New Roman" w:cs="Times New Roman"/>
      <w:b/>
      <w:bCs/>
      <w:color w:val="000000"/>
      <w:sz w:val="26"/>
      <w:szCs w:val="26"/>
    </w:rPr>
  </w:style>
  <w:style w:type="paragraph" w:customStyle="1" w:styleId="xl25">
    <w:name w:val="xl25"/>
    <w:basedOn w:val="Normal"/>
    <w:rsid w:val="00364A4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6">
    <w:name w:val="xl26"/>
    <w:basedOn w:val="Normal"/>
    <w:rsid w:val="00364A4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7">
    <w:name w:val="xl27"/>
    <w:basedOn w:val="Normal"/>
    <w:rsid w:val="00364A42"/>
    <w:pPr>
      <w:pBdr>
        <w:top w:val="double" w:sz="6"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8">
    <w:name w:val="xl28"/>
    <w:basedOn w:val="Normal"/>
    <w:rsid w:val="00364A42"/>
    <w:pPr>
      <w:pBdr>
        <w:top w:val="double" w:sz="6"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29">
    <w:name w:val="xl29"/>
    <w:basedOn w:val="Normal"/>
    <w:rsid w:val="00364A4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color w:val="000000"/>
      <w:sz w:val="22"/>
    </w:rPr>
  </w:style>
  <w:style w:type="paragraph" w:customStyle="1" w:styleId="xl30">
    <w:name w:val="xl30"/>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
    <w:name w:val="xl3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
    <w:name w:val="xl32"/>
    <w:basedOn w:val="Normal"/>
    <w:rsid w:val="00364A42"/>
    <w:pPr>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line="240" w:lineRule="auto"/>
      <w:jc w:val="center"/>
    </w:pPr>
    <w:rPr>
      <w:rFonts w:eastAsia="Times New Roman" w:cs="Times New Roman"/>
      <w:b/>
      <w:bCs/>
      <w:i/>
      <w:iCs/>
      <w:color w:val="000000"/>
      <w:sz w:val="22"/>
    </w:rPr>
  </w:style>
  <w:style w:type="paragraph" w:customStyle="1" w:styleId="xl33">
    <w:name w:val="xl33"/>
    <w:basedOn w:val="Normal"/>
    <w:rsid w:val="00364A42"/>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pPr>
    <w:rPr>
      <w:rFonts w:eastAsia="Times New Roman" w:cs="Times New Roman"/>
      <w:szCs w:val="24"/>
    </w:rPr>
  </w:style>
  <w:style w:type="paragraph" w:customStyle="1" w:styleId="xl34">
    <w:name w:val="xl3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35">
    <w:name w:val="xl35"/>
    <w:basedOn w:val="Normal"/>
    <w:rsid w:val="00364A4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color w:val="000000"/>
      <w:sz w:val="22"/>
    </w:rPr>
  </w:style>
  <w:style w:type="paragraph" w:customStyle="1" w:styleId="xl36">
    <w:name w:val="xl3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7">
    <w:name w:val="xl3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8">
    <w:name w:val="xl3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39">
    <w:name w:val="xl39"/>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eastAsia="Times New Roman" w:cs="Times New Roman"/>
      <w:b/>
      <w:bCs/>
      <w:i/>
      <w:iCs/>
      <w:color w:val="000000"/>
      <w:szCs w:val="24"/>
    </w:rPr>
  </w:style>
  <w:style w:type="paragraph" w:customStyle="1" w:styleId="xl40">
    <w:name w:val="xl40"/>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center"/>
    </w:pPr>
    <w:rPr>
      <w:rFonts w:eastAsia="Times New Roman" w:cs="Times New Roman"/>
      <w:b/>
      <w:bCs/>
      <w:i/>
      <w:iCs/>
      <w:color w:val="000000"/>
      <w:szCs w:val="24"/>
    </w:rPr>
  </w:style>
  <w:style w:type="paragraph" w:customStyle="1" w:styleId="xl41">
    <w:name w:val="xl41"/>
    <w:basedOn w:val="Normal"/>
    <w:rsid w:val="00364A42"/>
    <w:pPr>
      <w:pBdr>
        <w:top w:val="single" w:sz="4" w:space="0" w:color="auto"/>
        <w:left w:val="double" w:sz="6"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42">
    <w:name w:val="xl42"/>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szCs w:val="24"/>
    </w:rPr>
  </w:style>
  <w:style w:type="paragraph" w:customStyle="1" w:styleId="xl43">
    <w:name w:val="xl43"/>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Cs w:val="24"/>
    </w:rPr>
  </w:style>
  <w:style w:type="paragraph" w:customStyle="1" w:styleId="xl44">
    <w:name w:val="xl44"/>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b/>
      <w:bCs/>
      <w:color w:val="000000"/>
      <w:szCs w:val="24"/>
    </w:rPr>
  </w:style>
  <w:style w:type="paragraph" w:customStyle="1" w:styleId="xl45">
    <w:name w:val="xl45"/>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b/>
      <w:bCs/>
      <w:color w:val="000000"/>
      <w:szCs w:val="24"/>
    </w:rPr>
  </w:style>
  <w:style w:type="paragraph" w:customStyle="1" w:styleId="xl46">
    <w:name w:val="xl46"/>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b/>
      <w:bCs/>
      <w:color w:val="000000"/>
      <w:szCs w:val="24"/>
    </w:rPr>
  </w:style>
  <w:style w:type="paragraph" w:customStyle="1" w:styleId="xl47">
    <w:name w:val="xl47"/>
    <w:basedOn w:val="Normal"/>
    <w:rsid w:val="00364A4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Cs w:val="24"/>
    </w:rPr>
  </w:style>
  <w:style w:type="paragraph" w:customStyle="1" w:styleId="xl48">
    <w:name w:val="xl48"/>
    <w:basedOn w:val="Normal"/>
    <w:rsid w:val="00364A4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Cs w:val="24"/>
    </w:rPr>
  </w:style>
  <w:style w:type="paragraph" w:customStyle="1" w:styleId="xl49">
    <w:name w:val="xl4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50">
    <w:name w:val="xl5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51">
    <w:name w:val="xl51"/>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Cs w:val="24"/>
    </w:rPr>
  </w:style>
  <w:style w:type="paragraph" w:customStyle="1" w:styleId="xl52">
    <w:name w:val="xl52"/>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Cs w:val="24"/>
    </w:rPr>
  </w:style>
  <w:style w:type="paragraph" w:customStyle="1" w:styleId="xl53">
    <w:name w:val="xl53"/>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Cs w:val="24"/>
    </w:rPr>
  </w:style>
  <w:style w:type="paragraph" w:customStyle="1" w:styleId="xl54">
    <w:name w:val="xl54"/>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color w:val="000000"/>
      <w:szCs w:val="24"/>
    </w:rPr>
  </w:style>
  <w:style w:type="paragraph" w:customStyle="1" w:styleId="xl55">
    <w:name w:val="xl5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56">
    <w:name w:val="xl5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Cs w:val="24"/>
    </w:rPr>
  </w:style>
  <w:style w:type="paragraph" w:customStyle="1" w:styleId="xl57">
    <w:name w:val="xl5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Cs w:val="24"/>
    </w:rPr>
  </w:style>
  <w:style w:type="paragraph" w:customStyle="1" w:styleId="xl58">
    <w:name w:val="xl5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Cs w:val="24"/>
    </w:rPr>
  </w:style>
  <w:style w:type="paragraph" w:customStyle="1" w:styleId="xl59">
    <w:name w:val="xl59"/>
    <w:basedOn w:val="Normal"/>
    <w:rsid w:val="00364A42"/>
    <w:pPr>
      <w:pBdr>
        <w:top w:val="single" w:sz="4" w:space="0" w:color="auto"/>
        <w:left w:val="double" w:sz="6" w:space="0" w:color="auto"/>
        <w:bottom w:val="single" w:sz="4" w:space="0" w:color="auto"/>
      </w:pBdr>
      <w:shd w:val="clear" w:color="auto" w:fill="FF8080"/>
      <w:spacing w:before="100" w:beforeAutospacing="1" w:after="100" w:afterAutospacing="1" w:line="240" w:lineRule="auto"/>
    </w:pPr>
    <w:rPr>
      <w:rFonts w:eastAsia="Times New Roman" w:cs="Times New Roman"/>
      <w:b/>
      <w:bCs/>
      <w:color w:val="000000"/>
      <w:szCs w:val="24"/>
    </w:rPr>
  </w:style>
  <w:style w:type="paragraph" w:customStyle="1" w:styleId="xl60">
    <w:name w:val="xl60"/>
    <w:basedOn w:val="Normal"/>
    <w:rsid w:val="00364A42"/>
    <w:pPr>
      <w:pBdr>
        <w:top w:val="single" w:sz="4" w:space="0" w:color="auto"/>
        <w:bottom w:val="single" w:sz="4" w:space="0" w:color="auto"/>
        <w:right w:val="single" w:sz="4" w:space="0" w:color="auto"/>
      </w:pBdr>
      <w:shd w:val="clear" w:color="auto" w:fill="FF8080"/>
      <w:spacing w:before="100" w:beforeAutospacing="1" w:after="100" w:afterAutospacing="1" w:line="240" w:lineRule="auto"/>
    </w:pPr>
    <w:rPr>
      <w:rFonts w:eastAsia="Times New Roman" w:cs="Times New Roman"/>
      <w:szCs w:val="24"/>
    </w:rPr>
  </w:style>
  <w:style w:type="paragraph" w:customStyle="1" w:styleId="xl61">
    <w:name w:val="xl61"/>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pPr>
    <w:rPr>
      <w:rFonts w:eastAsia="Times New Roman" w:cs="Times New Roman"/>
      <w:color w:val="000000"/>
      <w:szCs w:val="24"/>
    </w:rPr>
  </w:style>
  <w:style w:type="paragraph" w:customStyle="1" w:styleId="xl62">
    <w:name w:val="xl6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63">
    <w:name w:val="xl63"/>
    <w:basedOn w:val="Normal"/>
    <w:rsid w:val="00364A4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eastAsia="Times New Roman" w:cs="Times New Roman"/>
      <w:color w:val="000000"/>
      <w:szCs w:val="24"/>
    </w:rPr>
  </w:style>
  <w:style w:type="paragraph" w:customStyle="1" w:styleId="xl64">
    <w:name w:val="xl64"/>
    <w:basedOn w:val="Normal"/>
    <w:rsid w:val="00364A42"/>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65">
    <w:name w:val="xl65"/>
    <w:basedOn w:val="Normal"/>
    <w:rsid w:val="00364A4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66">
    <w:name w:val="xl66"/>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67">
    <w:name w:val="xl67"/>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b/>
      <w:bCs/>
      <w:color w:val="000000"/>
      <w:sz w:val="22"/>
    </w:rPr>
  </w:style>
  <w:style w:type="paragraph" w:customStyle="1" w:styleId="xl68">
    <w:name w:val="xl68"/>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69">
    <w:name w:val="xl69"/>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b/>
      <w:bCs/>
      <w:color w:val="000000"/>
      <w:sz w:val="22"/>
    </w:rPr>
  </w:style>
  <w:style w:type="paragraph" w:customStyle="1" w:styleId="xl70">
    <w:name w:val="xl70"/>
    <w:basedOn w:val="Normal"/>
    <w:rsid w:val="00364A42"/>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71">
    <w:name w:val="xl71"/>
    <w:basedOn w:val="Normal"/>
    <w:rsid w:val="00364A42"/>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72">
    <w:name w:val="xl72"/>
    <w:basedOn w:val="Normal"/>
    <w:rsid w:val="00364A42"/>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Cs w:val="24"/>
    </w:rPr>
  </w:style>
  <w:style w:type="paragraph" w:customStyle="1" w:styleId="xl73">
    <w:name w:val="xl73"/>
    <w:basedOn w:val="Normal"/>
    <w:rsid w:val="00364A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Cs w:val="24"/>
    </w:rPr>
  </w:style>
  <w:style w:type="paragraph" w:customStyle="1" w:styleId="xl74">
    <w:name w:val="xl74"/>
    <w:basedOn w:val="Normal"/>
    <w:rsid w:val="00364A42"/>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line="240" w:lineRule="auto"/>
      <w:jc w:val="center"/>
    </w:pPr>
    <w:rPr>
      <w:rFonts w:eastAsia="Times New Roman" w:cs="Times New Roman"/>
      <w:color w:val="000000"/>
      <w:sz w:val="22"/>
    </w:rPr>
  </w:style>
  <w:style w:type="paragraph" w:customStyle="1" w:styleId="xl75">
    <w:name w:val="xl75"/>
    <w:basedOn w:val="Normal"/>
    <w:rsid w:val="00364A42"/>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pPr>
    <w:rPr>
      <w:rFonts w:eastAsia="Times New Roman" w:cs="Times New Roman"/>
      <w:color w:val="000000"/>
      <w:sz w:val="22"/>
    </w:rPr>
  </w:style>
  <w:style w:type="paragraph" w:customStyle="1" w:styleId="xl76">
    <w:name w:val="xl76"/>
    <w:basedOn w:val="Normal"/>
    <w:rsid w:val="00364A42"/>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eastAsia="Times New Roman" w:cs="Times New Roman"/>
      <w:color w:val="000000"/>
      <w:sz w:val="22"/>
    </w:rPr>
  </w:style>
  <w:style w:type="paragraph" w:customStyle="1" w:styleId="xl77">
    <w:name w:val="xl77"/>
    <w:basedOn w:val="Normal"/>
    <w:rsid w:val="00364A42"/>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eastAsia="Times New Roman" w:cs="Times New Roman"/>
      <w:color w:val="000000"/>
      <w:sz w:val="22"/>
    </w:rPr>
  </w:style>
  <w:style w:type="paragraph" w:customStyle="1" w:styleId="xl78">
    <w:name w:val="xl78"/>
    <w:basedOn w:val="Normal"/>
    <w:rsid w:val="00364A42"/>
    <w:pPr>
      <w:pBdr>
        <w:top w:val="single" w:sz="4" w:space="0" w:color="auto"/>
        <w:left w:val="double" w:sz="6" w:space="0" w:color="auto"/>
        <w:bottom w:val="double" w:sz="6"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79">
    <w:name w:val="xl79"/>
    <w:basedOn w:val="Normal"/>
    <w:rsid w:val="00364A42"/>
    <w:pPr>
      <w:pBdr>
        <w:top w:val="single" w:sz="4" w:space="0" w:color="auto"/>
        <w:bottom w:val="double" w:sz="6" w:space="0" w:color="auto"/>
        <w:right w:val="single" w:sz="8"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80">
    <w:name w:val="xl80"/>
    <w:basedOn w:val="Normal"/>
    <w:rsid w:val="00364A42"/>
    <w:pPr>
      <w:pBdr>
        <w:top w:val="single" w:sz="4" w:space="0" w:color="auto"/>
        <w:left w:val="single" w:sz="8"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1">
    <w:name w:val="xl81"/>
    <w:basedOn w:val="Normal"/>
    <w:rsid w:val="00364A42"/>
    <w:pPr>
      <w:pBdr>
        <w:top w:val="single" w:sz="4" w:space="0" w:color="auto"/>
        <w:left w:val="single" w:sz="4"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2">
    <w:name w:val="xl82"/>
    <w:basedOn w:val="Normal"/>
    <w:rsid w:val="00364A42"/>
    <w:pPr>
      <w:pBdr>
        <w:top w:val="single" w:sz="4" w:space="0" w:color="auto"/>
        <w:bottom w:val="double" w:sz="6" w:space="0" w:color="auto"/>
        <w:right w:val="single" w:sz="4" w:space="0" w:color="auto"/>
      </w:pBdr>
      <w:shd w:val="clear" w:color="auto" w:fill="00CCFF"/>
      <w:spacing w:before="100" w:beforeAutospacing="1" w:after="100" w:afterAutospacing="1" w:line="240" w:lineRule="auto"/>
      <w:jc w:val="center"/>
    </w:pPr>
    <w:rPr>
      <w:rFonts w:eastAsia="Times New Roman" w:cs="Times New Roman"/>
      <w:b/>
      <w:bCs/>
      <w:color w:val="000000"/>
      <w:sz w:val="22"/>
    </w:rPr>
  </w:style>
  <w:style w:type="paragraph" w:customStyle="1" w:styleId="xl83">
    <w:name w:val="xl83"/>
    <w:basedOn w:val="Normal"/>
    <w:rsid w:val="00364A42"/>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Times New Roman"/>
      <w:szCs w:val="24"/>
    </w:rPr>
  </w:style>
  <w:style w:type="paragraph" w:customStyle="1" w:styleId="xl84">
    <w:name w:val="xl84"/>
    <w:basedOn w:val="Normal"/>
    <w:rsid w:val="00364A4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2"/>
    </w:rPr>
  </w:style>
  <w:style w:type="paragraph" w:customStyle="1" w:styleId="xl85">
    <w:name w:val="xl85"/>
    <w:basedOn w:val="Normal"/>
    <w:rsid w:val="00364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6">
    <w:name w:val="xl86"/>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szCs w:val="24"/>
    </w:rPr>
  </w:style>
  <w:style w:type="paragraph" w:customStyle="1" w:styleId="xl87">
    <w:name w:val="xl87"/>
    <w:basedOn w:val="Normal"/>
    <w:rsid w:val="00364A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Cs w:val="24"/>
    </w:rPr>
  </w:style>
  <w:style w:type="paragraph" w:customStyle="1" w:styleId="xl88">
    <w:name w:val="xl88"/>
    <w:basedOn w:val="Normal"/>
    <w:rsid w:val="00364A4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Cs w:val="24"/>
    </w:rPr>
  </w:style>
  <w:style w:type="paragraph" w:customStyle="1" w:styleId="xl89">
    <w:name w:val="xl89"/>
    <w:basedOn w:val="Normal"/>
    <w:rsid w:val="00364A42"/>
    <w:pPr>
      <w:pBdr>
        <w:top w:val="single" w:sz="4" w:space="0" w:color="auto"/>
        <w:bottom w:val="single" w:sz="4" w:space="0" w:color="auto"/>
        <w:right w:val="single" w:sz="4" w:space="0" w:color="auto"/>
      </w:pBdr>
      <w:shd w:val="clear" w:color="auto" w:fill="FF8080"/>
      <w:spacing w:before="100" w:beforeAutospacing="1" w:after="100" w:afterAutospacing="1" w:line="240" w:lineRule="auto"/>
    </w:pPr>
    <w:rPr>
      <w:rFonts w:eastAsia="Times New Roman" w:cs="Times New Roman"/>
      <w:szCs w:val="24"/>
    </w:rPr>
  </w:style>
  <w:style w:type="paragraph" w:customStyle="1" w:styleId="xl90">
    <w:name w:val="xl90"/>
    <w:basedOn w:val="Normal"/>
    <w:rsid w:val="00364A4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xl91">
    <w:name w:val="xl91"/>
    <w:basedOn w:val="Normal"/>
    <w:rsid w:val="00364A42"/>
    <w:pPr>
      <w:pBdr>
        <w:top w:val="single" w:sz="4" w:space="0" w:color="auto"/>
        <w:bottom w:val="double" w:sz="6" w:space="0" w:color="auto"/>
      </w:pBdr>
      <w:shd w:val="clear" w:color="auto" w:fill="FF6600"/>
      <w:spacing w:before="100" w:beforeAutospacing="1" w:after="100" w:afterAutospacing="1" w:line="240" w:lineRule="auto"/>
      <w:jc w:val="center"/>
    </w:pPr>
    <w:rPr>
      <w:rFonts w:eastAsia="Times New Roman" w:cs="Times New Roman"/>
      <w:b/>
      <w:bCs/>
      <w:color w:val="000000"/>
      <w:sz w:val="22"/>
    </w:rPr>
  </w:style>
  <w:style w:type="paragraph" w:customStyle="1" w:styleId="xl92">
    <w:name w:val="xl92"/>
    <w:basedOn w:val="Normal"/>
    <w:rsid w:val="00364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93">
    <w:name w:val="xl93"/>
    <w:basedOn w:val="Normal"/>
    <w:rsid w:val="00364A42"/>
    <w:pPr>
      <w:pBdr>
        <w:top w:val="single" w:sz="4" w:space="0" w:color="auto"/>
        <w:bottom w:val="single" w:sz="4" w:space="0" w:color="auto"/>
      </w:pBdr>
      <w:shd w:val="clear" w:color="auto" w:fill="FFFF00"/>
      <w:spacing w:before="100" w:beforeAutospacing="1" w:after="100" w:afterAutospacing="1" w:line="240" w:lineRule="auto"/>
    </w:pPr>
    <w:rPr>
      <w:rFonts w:eastAsia="Times New Roman" w:cs="Times New Roman"/>
      <w:b/>
      <w:bCs/>
      <w:color w:val="000000"/>
      <w:szCs w:val="24"/>
    </w:rPr>
  </w:style>
  <w:style w:type="paragraph" w:customStyle="1" w:styleId="Default">
    <w:name w:val="Default"/>
    <w:rsid w:val="00364A42"/>
    <w:pPr>
      <w:autoSpaceDE w:val="0"/>
      <w:autoSpaceDN w:val="0"/>
      <w:adjustRightInd w:val="0"/>
      <w:spacing w:after="0" w:line="240" w:lineRule="auto"/>
    </w:pPr>
    <w:rPr>
      <w:rFonts w:ascii="Arial" w:eastAsia="Times New Roman" w:hAnsi="Arial" w:cs="Arial"/>
      <w:color w:val="000000"/>
      <w:szCs w:val="24"/>
    </w:rPr>
  </w:style>
  <w:style w:type="paragraph" w:customStyle="1" w:styleId="font5">
    <w:name w:val="font5"/>
    <w:basedOn w:val="Normal"/>
    <w:rsid w:val="00364A42"/>
    <w:pPr>
      <w:spacing w:before="100" w:beforeAutospacing="1" w:after="100" w:afterAutospacing="1" w:line="240" w:lineRule="auto"/>
    </w:pPr>
    <w:rPr>
      <w:rFonts w:eastAsia="Times New Roman" w:cs="Times New Roman"/>
      <w:b/>
      <w:bCs/>
      <w:szCs w:val="24"/>
    </w:rPr>
  </w:style>
  <w:style w:type="paragraph" w:customStyle="1" w:styleId="font6">
    <w:name w:val="font6"/>
    <w:basedOn w:val="Normal"/>
    <w:rsid w:val="00364A42"/>
    <w:pPr>
      <w:spacing w:before="100" w:beforeAutospacing="1" w:after="100" w:afterAutospacing="1" w:line="240" w:lineRule="auto"/>
    </w:pPr>
    <w:rPr>
      <w:rFonts w:eastAsia="Times New Roman" w:cs="Times New Roman"/>
      <w:szCs w:val="24"/>
    </w:rPr>
  </w:style>
  <w:style w:type="paragraph" w:customStyle="1" w:styleId="font7">
    <w:name w:val="font7"/>
    <w:basedOn w:val="Normal"/>
    <w:rsid w:val="00364A42"/>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364A42"/>
    <w:pPr>
      <w:spacing w:before="100" w:beforeAutospacing="1" w:after="100" w:afterAutospacing="1" w:line="240" w:lineRule="auto"/>
    </w:pPr>
    <w:rPr>
      <w:rFonts w:eastAsia="Times New Roman" w:cs="Times New Roman"/>
      <w:b/>
      <w:bCs/>
      <w:sz w:val="26"/>
      <w:szCs w:val="26"/>
    </w:rPr>
  </w:style>
  <w:style w:type="paragraph" w:customStyle="1" w:styleId="font9">
    <w:name w:val="font9"/>
    <w:basedOn w:val="Normal"/>
    <w:rsid w:val="00364A42"/>
    <w:pPr>
      <w:spacing w:before="100" w:beforeAutospacing="1" w:after="100" w:afterAutospacing="1" w:line="240" w:lineRule="auto"/>
    </w:pPr>
    <w:rPr>
      <w:rFonts w:eastAsia="Times New Roman" w:cs="Times New Roman"/>
      <w:b/>
      <w:bCs/>
      <w:szCs w:val="24"/>
    </w:rPr>
  </w:style>
  <w:style w:type="paragraph" w:customStyle="1" w:styleId="font10">
    <w:name w:val="font10"/>
    <w:basedOn w:val="Normal"/>
    <w:rsid w:val="00364A42"/>
    <w:pPr>
      <w:spacing w:before="100" w:beforeAutospacing="1" w:after="100" w:afterAutospacing="1" w:line="240" w:lineRule="auto"/>
    </w:pPr>
    <w:rPr>
      <w:rFonts w:ascii="Calibri" w:eastAsia="Times New Roman" w:hAnsi="Calibri" w:cs="Calibri"/>
      <w:szCs w:val="24"/>
    </w:rPr>
  </w:style>
  <w:style w:type="paragraph" w:customStyle="1" w:styleId="font11">
    <w:name w:val="font11"/>
    <w:basedOn w:val="Normal"/>
    <w:rsid w:val="00364A42"/>
    <w:pPr>
      <w:spacing w:before="100" w:beforeAutospacing="1" w:after="100" w:afterAutospacing="1" w:line="240" w:lineRule="auto"/>
    </w:pPr>
    <w:rPr>
      <w:rFonts w:eastAsia="Times New Roman" w:cs="Times New Roman"/>
      <w:b/>
      <w:bCs/>
      <w:sz w:val="26"/>
      <w:szCs w:val="26"/>
    </w:rPr>
  </w:style>
  <w:style w:type="paragraph" w:customStyle="1" w:styleId="font12">
    <w:name w:val="font12"/>
    <w:basedOn w:val="Normal"/>
    <w:rsid w:val="00364A42"/>
    <w:pPr>
      <w:spacing w:before="100" w:beforeAutospacing="1" w:after="100" w:afterAutospacing="1" w:line="240" w:lineRule="auto"/>
    </w:pPr>
    <w:rPr>
      <w:rFonts w:eastAsia="Times New Roman" w:cs="Times New Roman"/>
      <w:b/>
      <w:bCs/>
      <w:szCs w:val="24"/>
      <w:u w:val="single"/>
    </w:rPr>
  </w:style>
  <w:style w:type="paragraph" w:customStyle="1" w:styleId="font13">
    <w:name w:val="font13"/>
    <w:basedOn w:val="Normal"/>
    <w:rsid w:val="00364A42"/>
    <w:pPr>
      <w:spacing w:before="100" w:beforeAutospacing="1" w:after="100" w:afterAutospacing="1" w:line="240" w:lineRule="auto"/>
    </w:pPr>
    <w:rPr>
      <w:rFonts w:eastAsia="Times New Roman" w:cs="Times New Roman"/>
      <w:sz w:val="28"/>
      <w:szCs w:val="28"/>
    </w:rPr>
  </w:style>
  <w:style w:type="paragraph" w:customStyle="1" w:styleId="xl94">
    <w:name w:val="xl9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5">
    <w:name w:val="xl9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6">
    <w:name w:val="xl96"/>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7">
    <w:name w:val="xl97"/>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8">
    <w:name w:val="xl98"/>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9">
    <w:name w:val="xl99"/>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100">
    <w:name w:val="xl1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01">
    <w:name w:val="xl10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102">
    <w:name w:val="xl10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3">
    <w:name w:val="xl10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4">
    <w:name w:val="xl104"/>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05">
    <w:name w:val="xl105"/>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06">
    <w:name w:val="xl10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07">
    <w:name w:val="xl107"/>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08">
    <w:name w:val="xl10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09">
    <w:name w:val="xl109"/>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0">
    <w:name w:val="xl110"/>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1">
    <w:name w:val="xl111"/>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u w:val="single"/>
    </w:rPr>
  </w:style>
  <w:style w:type="paragraph" w:customStyle="1" w:styleId="xl112">
    <w:name w:val="xl112"/>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3">
    <w:name w:val="xl11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u w:val="single"/>
    </w:rPr>
  </w:style>
  <w:style w:type="paragraph" w:customStyle="1" w:styleId="xl114">
    <w:name w:val="xl114"/>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15">
    <w:name w:val="xl11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6">
    <w:name w:val="xl116"/>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17">
    <w:name w:val="xl11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u w:val="single"/>
    </w:rPr>
  </w:style>
  <w:style w:type="paragraph" w:customStyle="1" w:styleId="xl119">
    <w:name w:val="xl119"/>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20">
    <w:name w:val="xl120"/>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21">
    <w:name w:val="xl121"/>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u w:val="single"/>
    </w:rPr>
  </w:style>
  <w:style w:type="paragraph" w:customStyle="1" w:styleId="xl124">
    <w:name w:val="xl12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25">
    <w:name w:val="xl12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26">
    <w:name w:val="xl12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27">
    <w:name w:val="xl127"/>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8">
    <w:name w:val="xl12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9">
    <w:name w:val="xl12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0">
    <w:name w:val="xl13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1">
    <w:name w:val="xl13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32">
    <w:name w:val="xl13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3">
    <w:name w:val="xl13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34">
    <w:name w:val="xl134"/>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5">
    <w:name w:val="xl135"/>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36">
    <w:name w:val="xl136"/>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37">
    <w:name w:val="xl13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4"/>
    </w:rPr>
  </w:style>
  <w:style w:type="paragraph" w:customStyle="1" w:styleId="xl138">
    <w:name w:val="xl13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4"/>
    </w:rPr>
  </w:style>
  <w:style w:type="paragraph" w:customStyle="1" w:styleId="xl139">
    <w:name w:val="xl13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40">
    <w:name w:val="xl140"/>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1">
    <w:name w:val="xl14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2">
    <w:name w:val="xl14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3">
    <w:name w:val="xl14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44">
    <w:name w:val="xl144"/>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45">
    <w:name w:val="xl145"/>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46">
    <w:name w:val="xl146"/>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47">
    <w:name w:val="xl147"/>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8">
    <w:name w:val="xl14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49">
    <w:name w:val="xl14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50">
    <w:name w:val="xl150"/>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51">
    <w:name w:val="xl15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rPr>
  </w:style>
  <w:style w:type="paragraph" w:customStyle="1" w:styleId="xl152">
    <w:name w:val="xl15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22"/>
    </w:rPr>
  </w:style>
  <w:style w:type="paragraph" w:customStyle="1" w:styleId="xl153">
    <w:name w:val="xl153"/>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54">
    <w:name w:val="xl154"/>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55">
    <w:name w:val="xl15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rPr>
  </w:style>
  <w:style w:type="paragraph" w:customStyle="1" w:styleId="xl156">
    <w:name w:val="xl15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57">
    <w:name w:val="xl157"/>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right"/>
      <w:textAlignment w:val="center"/>
    </w:pPr>
    <w:rPr>
      <w:rFonts w:eastAsia="Times New Roman" w:cs="Times New Roman"/>
      <w:b/>
      <w:bCs/>
      <w:sz w:val="22"/>
    </w:rPr>
  </w:style>
  <w:style w:type="paragraph" w:customStyle="1" w:styleId="xl158">
    <w:name w:val="xl158"/>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59">
    <w:name w:val="xl159"/>
    <w:basedOn w:val="Normal"/>
    <w:rsid w:val="00364A42"/>
    <w:pPr>
      <w:pBdr>
        <w:left w:val="double" w:sz="6"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60">
    <w:name w:val="xl16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61">
    <w:name w:val="xl161"/>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2"/>
    </w:rPr>
  </w:style>
  <w:style w:type="paragraph" w:customStyle="1" w:styleId="xl162">
    <w:name w:val="xl16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63">
    <w:name w:val="xl163"/>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rPr>
  </w:style>
  <w:style w:type="paragraph" w:customStyle="1" w:styleId="xl164">
    <w:name w:val="xl164"/>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65">
    <w:name w:val="xl165"/>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66">
    <w:name w:val="xl166"/>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67">
    <w:name w:val="xl167"/>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68">
    <w:name w:val="xl16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69">
    <w:name w:val="xl169"/>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0">
    <w:name w:val="xl17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71">
    <w:name w:val="xl171"/>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2">
    <w:name w:val="xl17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73">
    <w:name w:val="xl173"/>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174">
    <w:name w:val="xl174"/>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75">
    <w:name w:val="xl175"/>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76">
    <w:name w:val="xl17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77">
    <w:name w:val="xl177"/>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78">
    <w:name w:val="xl17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179">
    <w:name w:val="xl179"/>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180">
    <w:name w:val="xl180"/>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1">
    <w:name w:val="xl18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2">
    <w:name w:val="xl182"/>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3">
    <w:name w:val="xl183"/>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84">
    <w:name w:val="xl184"/>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5">
    <w:name w:val="xl185"/>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186">
    <w:name w:val="xl186"/>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7">
    <w:name w:val="xl187"/>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8">
    <w:name w:val="xl188"/>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89">
    <w:name w:val="xl189"/>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0">
    <w:name w:val="xl190"/>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3">
    <w:name w:val="xl193"/>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5">
    <w:name w:val="xl195"/>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6">
    <w:name w:val="xl196"/>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7">
    <w:name w:val="xl197"/>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8">
    <w:name w:val="xl198"/>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99">
    <w:name w:val="xl199"/>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0">
    <w:name w:val="xl2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2">
    <w:name w:val="xl20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3">
    <w:name w:val="xl20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04">
    <w:name w:val="xl204"/>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5">
    <w:name w:val="xl205"/>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6">
    <w:name w:val="xl206"/>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07">
    <w:name w:val="xl20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08">
    <w:name w:val="xl20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9">
    <w:name w:val="xl20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10">
    <w:name w:val="xl21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11">
    <w:name w:val="xl21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12">
    <w:name w:val="xl21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213">
    <w:name w:val="xl21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16">
    <w:name w:val="xl216"/>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7">
    <w:name w:val="xl217"/>
    <w:basedOn w:val="Normal"/>
    <w:rsid w:val="00364A42"/>
    <w:pPr>
      <w:spacing w:before="100" w:beforeAutospacing="1" w:after="100" w:afterAutospacing="1" w:line="240" w:lineRule="auto"/>
      <w:textAlignment w:val="center"/>
    </w:pPr>
    <w:rPr>
      <w:rFonts w:eastAsia="Times New Roman" w:cs="Times New Roman"/>
      <w:sz w:val="26"/>
      <w:szCs w:val="26"/>
    </w:rPr>
  </w:style>
  <w:style w:type="paragraph" w:customStyle="1" w:styleId="xl218">
    <w:name w:val="xl21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9">
    <w:name w:val="xl219"/>
    <w:basedOn w:val="Normal"/>
    <w:rsid w:val="00364A4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0">
    <w:name w:val="xl220"/>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1">
    <w:name w:val="xl221"/>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22">
    <w:name w:val="xl222"/>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3">
    <w:name w:val="xl223"/>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4">
    <w:name w:val="xl224"/>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25">
    <w:name w:val="xl225"/>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6">
    <w:name w:val="xl226"/>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27">
    <w:name w:val="xl22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28">
    <w:name w:val="xl22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9">
    <w:name w:val="xl22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30">
    <w:name w:val="xl23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31">
    <w:name w:val="xl23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2">
    <w:name w:val="xl232"/>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3">
    <w:name w:val="xl23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34">
    <w:name w:val="xl23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35">
    <w:name w:val="xl23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36">
    <w:name w:val="xl23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37">
    <w:name w:val="xl237"/>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39">
    <w:name w:val="xl239"/>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40">
    <w:name w:val="xl240"/>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1">
    <w:name w:val="xl24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364A4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43">
    <w:name w:val="xl243"/>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44">
    <w:name w:val="xl244"/>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5">
    <w:name w:val="xl245"/>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46">
    <w:name w:val="xl246"/>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247">
    <w:name w:val="xl24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48">
    <w:name w:val="xl24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49">
    <w:name w:val="xl249"/>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0">
    <w:name w:val="xl250"/>
    <w:basedOn w:val="Normal"/>
    <w:rsid w:val="00364A42"/>
    <w:pPr>
      <w:pBdr>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1">
    <w:name w:val="xl251"/>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2">
    <w:name w:val="xl252"/>
    <w:basedOn w:val="Normal"/>
    <w:rsid w:val="00364A42"/>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53">
    <w:name w:val="xl25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54">
    <w:name w:val="xl254"/>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57">
    <w:name w:val="xl257"/>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58">
    <w:name w:val="xl258"/>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9">
    <w:name w:val="xl259"/>
    <w:basedOn w:val="Normal"/>
    <w:rsid w:val="00364A4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60">
    <w:name w:val="xl260"/>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1">
    <w:name w:val="xl261"/>
    <w:basedOn w:val="Normal"/>
    <w:rsid w:val="00364A4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62">
    <w:name w:val="xl26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3">
    <w:name w:val="xl263"/>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64">
    <w:name w:val="xl26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5">
    <w:name w:val="xl26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66">
    <w:name w:val="xl266"/>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67">
    <w:name w:val="xl267"/>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68">
    <w:name w:val="xl26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69">
    <w:name w:val="xl26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70">
    <w:name w:val="xl27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71">
    <w:name w:val="xl27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72">
    <w:name w:val="xl27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73">
    <w:name w:val="xl273"/>
    <w:basedOn w:val="Normal"/>
    <w:rsid w:val="00364A42"/>
    <w:pPr>
      <w:spacing w:before="100" w:beforeAutospacing="1" w:after="100" w:afterAutospacing="1" w:line="240" w:lineRule="auto"/>
    </w:pPr>
    <w:rPr>
      <w:rFonts w:eastAsia="Times New Roman" w:cs="Times New Roman"/>
      <w:szCs w:val="24"/>
    </w:rPr>
  </w:style>
  <w:style w:type="paragraph" w:customStyle="1" w:styleId="xl274">
    <w:name w:val="xl274"/>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75">
    <w:name w:val="xl275"/>
    <w:basedOn w:val="Normal"/>
    <w:rsid w:val="00364A42"/>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76">
    <w:name w:val="xl27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277">
    <w:name w:val="xl277"/>
    <w:basedOn w:val="Normal"/>
    <w:rsid w:val="00364A42"/>
    <w:pPr>
      <w:spacing w:before="100" w:beforeAutospacing="1" w:after="100" w:afterAutospacing="1" w:line="240" w:lineRule="auto"/>
      <w:textAlignment w:val="top"/>
    </w:pPr>
    <w:rPr>
      <w:rFonts w:eastAsia="Times New Roman" w:cs="Times New Roman"/>
      <w:szCs w:val="24"/>
    </w:rPr>
  </w:style>
  <w:style w:type="paragraph" w:customStyle="1" w:styleId="xl278">
    <w:name w:val="xl278"/>
    <w:basedOn w:val="Normal"/>
    <w:rsid w:val="00364A42"/>
    <w:pPr>
      <w:pBdr>
        <w:top w:val="double" w:sz="6" w:space="0" w:color="auto"/>
        <w:left w:val="double" w:sz="6"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sz w:val="22"/>
    </w:rPr>
  </w:style>
  <w:style w:type="paragraph" w:customStyle="1" w:styleId="xl279">
    <w:name w:val="xl279"/>
    <w:basedOn w:val="Normal"/>
    <w:rsid w:val="00364A42"/>
    <w:pPr>
      <w:pBdr>
        <w:top w:val="double" w:sz="6"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sz w:val="22"/>
    </w:rPr>
  </w:style>
  <w:style w:type="paragraph" w:customStyle="1" w:styleId="xl280">
    <w:name w:val="xl280"/>
    <w:basedOn w:val="Normal"/>
    <w:rsid w:val="00364A4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1">
    <w:name w:val="xl281"/>
    <w:basedOn w:val="Normal"/>
    <w:rsid w:val="00364A42"/>
    <w:pPr>
      <w:pBdr>
        <w:top w:val="single" w:sz="4" w:space="0" w:color="auto"/>
        <w:left w:val="double" w:sz="6"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2">
    <w:name w:val="xl282"/>
    <w:basedOn w:val="Normal"/>
    <w:rsid w:val="00364A4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Times New Roman"/>
      <w:b/>
      <w:bCs/>
      <w:sz w:val="22"/>
    </w:rPr>
  </w:style>
  <w:style w:type="paragraph" w:customStyle="1" w:styleId="xl283">
    <w:name w:val="xl28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284">
    <w:name w:val="xl28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285">
    <w:name w:val="xl28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86">
    <w:name w:val="xl286"/>
    <w:basedOn w:val="Normal"/>
    <w:rsid w:val="00364A42"/>
    <w:pPr>
      <w:spacing w:before="100" w:beforeAutospacing="1" w:after="100" w:afterAutospacing="1" w:line="240" w:lineRule="auto"/>
    </w:pPr>
    <w:rPr>
      <w:rFonts w:eastAsia="Times New Roman" w:cs="Times New Roman"/>
      <w:b/>
      <w:bCs/>
      <w:szCs w:val="24"/>
    </w:rPr>
  </w:style>
  <w:style w:type="paragraph" w:customStyle="1" w:styleId="xl287">
    <w:name w:val="xl287"/>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88">
    <w:name w:val="xl288"/>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u w:val="single"/>
    </w:rPr>
  </w:style>
  <w:style w:type="paragraph" w:customStyle="1" w:styleId="xl289">
    <w:name w:val="xl289"/>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90">
    <w:name w:val="xl290"/>
    <w:basedOn w:val="Normal"/>
    <w:rsid w:val="00364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291">
    <w:name w:val="xl291"/>
    <w:basedOn w:val="Normal"/>
    <w:rsid w:val="00364A4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rPr>
  </w:style>
  <w:style w:type="paragraph" w:customStyle="1" w:styleId="xl292">
    <w:name w:val="xl292"/>
    <w:basedOn w:val="Normal"/>
    <w:rsid w:val="00364A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93">
    <w:name w:val="xl293"/>
    <w:basedOn w:val="Normal"/>
    <w:rsid w:val="00364A4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rPr>
  </w:style>
  <w:style w:type="paragraph" w:customStyle="1" w:styleId="xl294">
    <w:name w:val="xl294"/>
    <w:basedOn w:val="Normal"/>
    <w:rsid w:val="00364A42"/>
    <w:pPr>
      <w:pBdr>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5">
    <w:name w:val="xl29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96">
    <w:name w:val="xl296"/>
    <w:basedOn w:val="Normal"/>
    <w:rsid w:val="00364A42"/>
    <w:pPr>
      <w:spacing w:before="100" w:beforeAutospacing="1" w:after="100" w:afterAutospacing="1" w:line="240" w:lineRule="auto"/>
    </w:pPr>
    <w:rPr>
      <w:rFonts w:eastAsia="Times New Roman" w:cs="Times New Roman"/>
      <w:szCs w:val="24"/>
    </w:rPr>
  </w:style>
  <w:style w:type="paragraph" w:customStyle="1" w:styleId="xl297">
    <w:name w:val="xl297"/>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8">
    <w:name w:val="xl298"/>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299">
    <w:name w:val="xl29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300">
    <w:name w:val="xl30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301">
    <w:name w:val="xl301"/>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302">
    <w:name w:val="xl302"/>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303">
    <w:name w:val="xl30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Cs w:val="24"/>
    </w:rPr>
  </w:style>
  <w:style w:type="paragraph" w:customStyle="1" w:styleId="xl304">
    <w:name w:val="xl304"/>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05">
    <w:name w:val="xl30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06">
    <w:name w:val="xl30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07">
    <w:name w:val="xl30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08">
    <w:name w:val="xl308"/>
    <w:basedOn w:val="Normal"/>
    <w:rsid w:val="00364A4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309">
    <w:name w:val="xl309"/>
    <w:basedOn w:val="Normal"/>
    <w:rsid w:val="00364A42"/>
    <w:pPr>
      <w:pBdr>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0">
    <w:name w:val="xl310"/>
    <w:basedOn w:val="Normal"/>
    <w:rsid w:val="00364A42"/>
    <w:pPr>
      <w:pBdr>
        <w:left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11">
    <w:name w:val="xl31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12">
    <w:name w:val="xl31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3">
    <w:name w:val="xl313"/>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314">
    <w:name w:val="xl314"/>
    <w:basedOn w:val="Normal"/>
    <w:rsid w:val="00364A42"/>
    <w:pPr>
      <w:spacing w:before="100" w:beforeAutospacing="1" w:after="100" w:afterAutospacing="1" w:line="240" w:lineRule="auto"/>
      <w:textAlignment w:val="center"/>
    </w:pPr>
    <w:rPr>
      <w:rFonts w:eastAsia="Times New Roman" w:cs="Times New Roman"/>
      <w:szCs w:val="24"/>
    </w:rPr>
  </w:style>
  <w:style w:type="paragraph" w:customStyle="1" w:styleId="xl315">
    <w:name w:val="xl31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6">
    <w:name w:val="xl31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7">
    <w:name w:val="xl317"/>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18">
    <w:name w:val="xl318"/>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319">
    <w:name w:val="xl319"/>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rPr>
  </w:style>
  <w:style w:type="paragraph" w:customStyle="1" w:styleId="xl320">
    <w:name w:val="xl320"/>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1">
    <w:name w:val="xl321"/>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2">
    <w:name w:val="xl322"/>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323">
    <w:name w:val="xl323"/>
    <w:basedOn w:val="Normal"/>
    <w:rsid w:val="00364A4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4">
    <w:name w:val="xl324"/>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25">
    <w:name w:val="xl325"/>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6">
    <w:name w:val="xl326"/>
    <w:basedOn w:val="Normal"/>
    <w:rsid w:val="00364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B135-193F-46B7-B571-F0D7EEE0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15</cp:lastModifiedBy>
  <cp:revision>171</cp:revision>
  <dcterms:created xsi:type="dcterms:W3CDTF">2023-08-24T01:04:00Z</dcterms:created>
  <dcterms:modified xsi:type="dcterms:W3CDTF">2023-09-13T01:56:00Z</dcterms:modified>
</cp:coreProperties>
</file>